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3D8D14BA" w:rsidR="00A56C8C" w:rsidRPr="00E91F4B" w:rsidRDefault="00E4091B" w:rsidP="00A56C8C">
      <w:pPr>
        <w:pStyle w:val="Title"/>
        <w:rPr>
          <w:rFonts w:ascii="Poppins" w:hAnsi="Poppins" w:cs="Poppins"/>
          <w:b/>
          <w:bCs/>
          <w:sz w:val="20"/>
          <w:szCs w:val="20"/>
          <w:lang w:eastAsia="en-GB"/>
        </w:rPr>
      </w:pPr>
      <w:r>
        <w:rPr>
          <w:rFonts w:ascii="Poppins" w:hAnsi="Poppins" w:cs="Poppins"/>
          <w:b/>
          <w:bCs/>
          <w:sz w:val="20"/>
          <w:szCs w:val="20"/>
          <w:lang w:eastAsia="en-GB"/>
        </w:rPr>
        <w:t>Disciplinary</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w:t>
      </w:r>
      <w:r>
        <w:rPr>
          <w:rFonts w:ascii="Poppins" w:hAnsi="Poppins" w:cs="Poppins"/>
          <w:b/>
          <w:bCs/>
          <w:sz w:val="20"/>
          <w:szCs w:val="20"/>
          <w:lang w:eastAsia="en-GB"/>
        </w:rPr>
        <w:t>rocedure</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1469CCE7" w14:textId="629BA7C5"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We</w:t>
      </w:r>
      <w:r w:rsidRPr="00E4091B">
        <w:rPr>
          <w:rFonts w:ascii="Poppins" w:eastAsia="Times New Roman" w:hAnsi="Poppins" w:cs="Poppins"/>
          <w:sz w:val="18"/>
          <w:szCs w:val="18"/>
          <w:lang w:eastAsia="en-GB"/>
        </w:rPr>
        <w:t xml:space="preserve"> will ensure any issues concerning an employee's conduct are handled promptly and fairly. We will usually attempt to talk about conduct concerns an informal basis first, as an early conversation may be enough to identify the issue and take steps to resolve it. Most minor conduct-related issues can be resolved informally.</w:t>
      </w:r>
    </w:p>
    <w:p w14:paraId="39E67E67" w14:textId="77777777" w:rsidR="00E4091B" w:rsidRPr="00E4091B" w:rsidRDefault="00E4091B" w:rsidP="00E4091B">
      <w:pPr>
        <w:spacing w:after="0" w:line="240" w:lineRule="auto"/>
        <w:rPr>
          <w:rFonts w:ascii="Poppins" w:eastAsia="Times New Roman" w:hAnsi="Poppins" w:cs="Poppins"/>
          <w:sz w:val="18"/>
          <w:szCs w:val="18"/>
          <w:lang w:eastAsia="en-GB"/>
        </w:rPr>
      </w:pPr>
    </w:p>
    <w:p w14:paraId="5A8C1001" w14:textId="2646177A"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 xml:space="preserve">However, where an informal approach is unsuccessful, or the allegations are so serious that an informal approach is inappropriate, </w:t>
      </w:r>
      <w:r w:rsidRPr="00E4091B">
        <w:rPr>
          <w:rFonts w:ascii="Poppins" w:eastAsia="Times New Roman" w:hAnsi="Poppins" w:cs="Poppins"/>
          <w:sz w:val="18"/>
          <w:szCs w:val="18"/>
          <w:lang w:eastAsia="en-GB"/>
        </w:rPr>
        <w:t xml:space="preserve">we </w:t>
      </w:r>
      <w:r w:rsidRPr="00E4091B">
        <w:rPr>
          <w:rFonts w:ascii="Poppins" w:eastAsia="Times New Roman" w:hAnsi="Poppins" w:cs="Poppins"/>
          <w:sz w:val="18"/>
          <w:szCs w:val="18"/>
          <w:lang w:eastAsia="en-GB"/>
        </w:rPr>
        <w:t>will follow a formal disciplinary procedure. This policy outlines the disciplinary procedure, the roles of those involved and the support that is available to those involved.</w:t>
      </w:r>
    </w:p>
    <w:p w14:paraId="4A4EE75B" w14:textId="77777777" w:rsidR="00E4091B" w:rsidRPr="00E4091B" w:rsidRDefault="00E4091B" w:rsidP="00E4091B">
      <w:pPr>
        <w:spacing w:after="0" w:line="240" w:lineRule="auto"/>
        <w:rPr>
          <w:rFonts w:ascii="Poppins" w:eastAsia="Times New Roman" w:hAnsi="Poppins" w:cs="Poppins"/>
          <w:sz w:val="18"/>
          <w:szCs w:val="18"/>
          <w:lang w:eastAsia="en-GB"/>
        </w:rPr>
      </w:pPr>
    </w:p>
    <w:p w14:paraId="500E649A" w14:textId="2C1AC11F"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 xml:space="preserve">The Procedure has been written in accordance with and after consideration of current ACAS guidance. It does not form part of an employee’s terms and conditions of employment and </w:t>
      </w:r>
      <w:r w:rsidRPr="00E4091B">
        <w:rPr>
          <w:rFonts w:ascii="Poppins" w:eastAsia="Times New Roman" w:hAnsi="Poppins" w:cs="Poppins"/>
          <w:sz w:val="18"/>
          <w:szCs w:val="18"/>
          <w:lang w:eastAsia="en-GB"/>
        </w:rPr>
        <w:t xml:space="preserve">we </w:t>
      </w:r>
      <w:r w:rsidRPr="00E4091B">
        <w:rPr>
          <w:rFonts w:ascii="Poppins" w:eastAsia="Times New Roman" w:hAnsi="Poppins" w:cs="Poppins"/>
          <w:sz w:val="18"/>
          <w:szCs w:val="18"/>
          <w:lang w:eastAsia="en-GB"/>
        </w:rPr>
        <w:t xml:space="preserve">reserve the right to change this policy at </w:t>
      </w:r>
      <w:r w:rsidRPr="00E4091B">
        <w:rPr>
          <w:rFonts w:ascii="Poppins" w:eastAsia="Times New Roman" w:hAnsi="Poppins" w:cs="Poppins"/>
          <w:sz w:val="18"/>
          <w:szCs w:val="18"/>
          <w:lang w:eastAsia="en-GB"/>
        </w:rPr>
        <w:t xml:space="preserve">our </w:t>
      </w:r>
      <w:r w:rsidRPr="00E4091B">
        <w:rPr>
          <w:rFonts w:ascii="Poppins" w:eastAsia="Times New Roman" w:hAnsi="Poppins" w:cs="Poppins"/>
          <w:sz w:val="18"/>
          <w:szCs w:val="18"/>
          <w:lang w:eastAsia="en-GB"/>
        </w:rPr>
        <w:t>discretion, at any time.</w:t>
      </w:r>
    </w:p>
    <w:p w14:paraId="533639EB" w14:textId="77777777" w:rsidR="00E4091B" w:rsidRPr="00E4091B" w:rsidRDefault="00E4091B" w:rsidP="00E4091B">
      <w:pPr>
        <w:spacing w:after="120" w:line="240" w:lineRule="auto"/>
        <w:contextualSpacing/>
        <w:rPr>
          <w:rFonts w:ascii="Poppins" w:eastAsia="Times New Roman" w:hAnsi="Poppins" w:cs="Poppins"/>
          <w:sz w:val="18"/>
          <w:szCs w:val="18"/>
          <w:highlight w:val="yellow"/>
          <w:lang w:eastAsia="en-GB"/>
        </w:rPr>
      </w:pPr>
    </w:p>
    <w:p w14:paraId="01152A2D" w14:textId="0EE13126" w:rsidR="00E4091B" w:rsidRPr="00E4091B" w:rsidRDefault="00E4091B" w:rsidP="00E4091B">
      <w:pPr>
        <w:tabs>
          <w:tab w:val="left" w:pos="2955"/>
        </w:tabs>
        <w:spacing w:after="0" w:line="240" w:lineRule="auto"/>
        <w:rPr>
          <w:rFonts w:ascii="Poppins" w:eastAsia="Times New Roman" w:hAnsi="Poppins" w:cs="Poppins"/>
          <w:b/>
          <w:bCs/>
          <w:sz w:val="18"/>
          <w:szCs w:val="18"/>
          <w:lang w:eastAsia="en-GB"/>
        </w:rPr>
      </w:pPr>
      <w:r w:rsidRPr="00E4091B">
        <w:rPr>
          <w:rFonts w:ascii="Poppins" w:eastAsia="Times New Roman" w:hAnsi="Poppins" w:cs="Poppins"/>
          <w:b/>
          <w:bCs/>
          <w:sz w:val="18"/>
          <w:szCs w:val="18"/>
          <w:lang w:eastAsia="en-GB"/>
        </w:rPr>
        <w:t>Scope</w:t>
      </w:r>
      <w:r w:rsidRPr="00E4091B">
        <w:rPr>
          <w:rFonts w:ascii="Poppins" w:eastAsia="Times New Roman" w:hAnsi="Poppins" w:cs="Poppins"/>
          <w:b/>
          <w:bCs/>
          <w:sz w:val="18"/>
          <w:szCs w:val="18"/>
          <w:lang w:eastAsia="en-GB"/>
        </w:rPr>
        <w:tab/>
      </w:r>
    </w:p>
    <w:p w14:paraId="4C931269" w14:textId="04BE2D6C"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 xml:space="preserve">This policy applies to employees. It does not apply to contractors, consultants or any self-employed individuals working for the organisation. </w:t>
      </w:r>
    </w:p>
    <w:p w14:paraId="7CB32240" w14:textId="77777777" w:rsidR="00E4091B" w:rsidRPr="00E4091B" w:rsidRDefault="00E4091B" w:rsidP="00E4091B">
      <w:pPr>
        <w:spacing w:after="0" w:line="240" w:lineRule="auto"/>
        <w:rPr>
          <w:rFonts w:ascii="Poppins" w:eastAsia="Times New Roman" w:hAnsi="Poppins" w:cs="Poppins"/>
          <w:sz w:val="18"/>
          <w:szCs w:val="18"/>
          <w:lang w:eastAsia="en-GB"/>
        </w:rPr>
      </w:pPr>
    </w:p>
    <w:p w14:paraId="7F35DC18"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If you have a grievance that relates to ongoing disciplinary proceedings against you, you should raise this during the disciplinary procedure (for example during the disciplinary meeting or appeal stage).</w:t>
      </w:r>
    </w:p>
    <w:p w14:paraId="504985D2" w14:textId="77777777" w:rsidR="00E4091B" w:rsidRPr="00E4091B" w:rsidRDefault="00E4091B" w:rsidP="00E4091B">
      <w:pPr>
        <w:spacing w:after="0" w:line="240" w:lineRule="auto"/>
        <w:rPr>
          <w:rFonts w:ascii="Poppins" w:eastAsia="Times New Roman" w:hAnsi="Poppins" w:cs="Poppins"/>
          <w:sz w:val="18"/>
          <w:szCs w:val="18"/>
          <w:lang w:eastAsia="en-GB"/>
        </w:rPr>
      </w:pPr>
    </w:p>
    <w:p w14:paraId="2F9FA1EE"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If you raise a grievance during disciplinary proceedings that is unrelated to those proceedings, the disciplinary proceedings and grievance procedure will normally run independently in parallel.</w:t>
      </w:r>
    </w:p>
    <w:p w14:paraId="1A13FCBB" w14:textId="77777777" w:rsidR="00E4091B" w:rsidRPr="00E4091B" w:rsidRDefault="00E4091B" w:rsidP="00E4091B">
      <w:pPr>
        <w:spacing w:after="0" w:line="240" w:lineRule="auto"/>
        <w:rPr>
          <w:rFonts w:ascii="Poppins" w:eastAsia="Times New Roman" w:hAnsi="Poppins" w:cs="Poppins"/>
          <w:sz w:val="18"/>
          <w:szCs w:val="18"/>
          <w:lang w:eastAsia="en-GB"/>
        </w:rPr>
      </w:pPr>
    </w:p>
    <w:p w14:paraId="472B3000" w14:textId="70273905" w:rsidR="00E4091B" w:rsidRPr="00E4091B" w:rsidRDefault="00E4091B" w:rsidP="00E4091B">
      <w:pPr>
        <w:tabs>
          <w:tab w:val="left" w:pos="3720"/>
        </w:tabs>
        <w:spacing w:after="0" w:line="240" w:lineRule="auto"/>
        <w:rPr>
          <w:rFonts w:ascii="Poppins" w:eastAsia="Times New Roman" w:hAnsi="Poppins" w:cs="Poppins"/>
          <w:bCs/>
          <w:sz w:val="18"/>
          <w:szCs w:val="18"/>
          <w:lang w:eastAsia="en-GB"/>
        </w:rPr>
      </w:pPr>
      <w:bookmarkStart w:id="0" w:name="_Hlk123464155"/>
      <w:r w:rsidRPr="00E4091B">
        <w:rPr>
          <w:rFonts w:ascii="Poppins" w:eastAsia="Times New Roman" w:hAnsi="Poppins" w:cs="Poppins"/>
          <w:b/>
          <w:sz w:val="18"/>
          <w:szCs w:val="18"/>
          <w:lang w:eastAsia="en-GB"/>
        </w:rPr>
        <w:t>Mediation</w:t>
      </w:r>
      <w:r w:rsidRPr="00E4091B">
        <w:rPr>
          <w:rFonts w:ascii="Poppins" w:eastAsia="Times New Roman" w:hAnsi="Poppins" w:cs="Poppins"/>
          <w:b/>
          <w:sz w:val="18"/>
          <w:szCs w:val="18"/>
          <w:lang w:eastAsia="en-GB"/>
        </w:rPr>
        <w:tab/>
      </w:r>
      <w:bookmarkEnd w:id="0"/>
    </w:p>
    <w:p w14:paraId="78CA908A" w14:textId="77777777" w:rsidR="00A77C99"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Depending on the nature of the alleged conduct, we may suggest mediation as a means of trying to resolve it. This</w:t>
      </w:r>
      <w:r w:rsidRPr="00E4091B">
        <w:rPr>
          <w:rFonts w:ascii="Poppins" w:eastAsia="Times New Roman" w:hAnsi="Poppins" w:cs="Poppins"/>
          <w:sz w:val="18"/>
          <w:szCs w:val="18"/>
          <w:lang w:eastAsia="en-GB"/>
        </w:rPr>
        <w:t xml:space="preserve"> may</w:t>
      </w:r>
      <w:r w:rsidRPr="00E4091B">
        <w:rPr>
          <w:rFonts w:ascii="Poppins" w:eastAsia="Times New Roman" w:hAnsi="Poppins" w:cs="Poppins"/>
          <w:sz w:val="18"/>
          <w:szCs w:val="18"/>
          <w:lang w:eastAsia="en-GB"/>
        </w:rPr>
        <w:t xml:space="preserve"> involve the appointment of a third-party mediator, who will discuss</w:t>
      </w:r>
      <w:r w:rsidRPr="00E4091B">
        <w:rPr>
          <w:rFonts w:ascii="Poppins" w:eastAsia="Times New Roman" w:hAnsi="Poppins" w:cs="Poppins"/>
          <w:sz w:val="18"/>
          <w:szCs w:val="18"/>
          <w:lang w:eastAsia="en-GB"/>
        </w:rPr>
        <w:t xml:space="preserve"> your grievance</w:t>
      </w:r>
      <w:r w:rsidRPr="00E4091B">
        <w:rPr>
          <w:rFonts w:ascii="Poppins" w:eastAsia="Times New Roman" w:hAnsi="Poppins" w:cs="Poppins"/>
          <w:sz w:val="18"/>
          <w:szCs w:val="18"/>
          <w:lang w:eastAsia="en-GB"/>
        </w:rPr>
        <w:t xml:space="preserve"> with all of those involved and seek to facilitate a resolution. </w:t>
      </w:r>
    </w:p>
    <w:p w14:paraId="4B39E755" w14:textId="77777777" w:rsidR="00A77C99" w:rsidRDefault="00A77C99" w:rsidP="00E4091B">
      <w:pPr>
        <w:spacing w:after="0" w:line="240" w:lineRule="auto"/>
        <w:rPr>
          <w:rFonts w:ascii="Poppins" w:eastAsia="Times New Roman" w:hAnsi="Poppins" w:cs="Poppins"/>
          <w:sz w:val="18"/>
          <w:szCs w:val="18"/>
          <w:lang w:eastAsia="en-GB"/>
        </w:rPr>
      </w:pPr>
    </w:p>
    <w:p w14:paraId="61CDC3FF" w14:textId="0E1809BA"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We will use mediation only where you and any other individuals involved in the disciplinary issue, agree to do so.</w:t>
      </w:r>
    </w:p>
    <w:p w14:paraId="2DE4EF6B" w14:textId="77777777" w:rsidR="00E4091B" w:rsidRPr="00E4091B" w:rsidRDefault="00E4091B" w:rsidP="00E4091B">
      <w:pPr>
        <w:spacing w:after="0" w:line="240" w:lineRule="auto"/>
        <w:rPr>
          <w:rFonts w:ascii="Poppins" w:eastAsia="Times New Roman" w:hAnsi="Poppins" w:cs="Poppins"/>
          <w:sz w:val="18"/>
          <w:szCs w:val="18"/>
          <w:highlight w:val="yellow"/>
          <w:lang w:eastAsia="en-GB"/>
        </w:rPr>
      </w:pPr>
    </w:p>
    <w:p w14:paraId="1CA13613" w14:textId="367C470F" w:rsidR="00E4091B" w:rsidRPr="00E4091B" w:rsidRDefault="00E4091B" w:rsidP="00E4091B">
      <w:pPr>
        <w:tabs>
          <w:tab w:val="left" w:pos="3720"/>
        </w:tabs>
        <w:spacing w:after="0" w:line="240" w:lineRule="auto"/>
        <w:rPr>
          <w:rFonts w:ascii="Poppins" w:eastAsia="Times New Roman" w:hAnsi="Poppins" w:cs="Poppins"/>
          <w:bCs/>
          <w:sz w:val="18"/>
          <w:szCs w:val="18"/>
          <w:lang w:eastAsia="en-GB"/>
        </w:rPr>
      </w:pPr>
      <w:r w:rsidRPr="00E4091B">
        <w:rPr>
          <w:rFonts w:ascii="Poppins" w:eastAsia="Times New Roman" w:hAnsi="Poppins" w:cs="Poppins"/>
          <w:b/>
          <w:sz w:val="18"/>
          <w:szCs w:val="18"/>
          <w:lang w:eastAsia="en-GB"/>
        </w:rPr>
        <w:t>Fairness and Respect</w:t>
      </w:r>
    </w:p>
    <w:p w14:paraId="3D878D1C" w14:textId="6CB4028F"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We recognise that a disciplinary procedure can be stressful and upsetting. Everyone involved in the process is entitled to be treated calmly and with respect.</w:t>
      </w:r>
      <w:r w:rsidR="00A77C99">
        <w:rPr>
          <w:rFonts w:ascii="Poppins" w:eastAsia="Times New Roman" w:hAnsi="Poppins" w:cs="Poppins"/>
          <w:sz w:val="18"/>
          <w:szCs w:val="18"/>
          <w:lang w:eastAsia="en-GB"/>
        </w:rPr>
        <w:t xml:space="preserve"> </w:t>
      </w:r>
      <w:r w:rsidRPr="00E4091B">
        <w:rPr>
          <w:rFonts w:ascii="Poppins" w:eastAsia="Times New Roman" w:hAnsi="Poppins" w:cs="Poppins"/>
          <w:sz w:val="18"/>
          <w:szCs w:val="18"/>
          <w:lang w:eastAsia="en-GB"/>
        </w:rPr>
        <w:t>We will not tolerate abusive or insulting behaviour from anyone taking part in a disciplinary procedure and will treat any such behaviour as further potential misconduct.</w:t>
      </w:r>
    </w:p>
    <w:p w14:paraId="143D3368" w14:textId="77777777" w:rsidR="00E4091B" w:rsidRPr="00E4091B" w:rsidRDefault="00E4091B" w:rsidP="00E4091B">
      <w:pPr>
        <w:spacing w:after="0" w:line="240" w:lineRule="auto"/>
        <w:rPr>
          <w:rFonts w:ascii="Poppins" w:eastAsia="Times New Roman" w:hAnsi="Poppins" w:cs="Poppins"/>
          <w:sz w:val="18"/>
          <w:szCs w:val="18"/>
          <w:highlight w:val="yellow"/>
          <w:lang w:eastAsia="en-GB"/>
        </w:rPr>
      </w:pPr>
    </w:p>
    <w:p w14:paraId="477CBEEC" w14:textId="67F42B1C" w:rsidR="00E4091B" w:rsidRPr="00E4091B" w:rsidRDefault="00E4091B" w:rsidP="00E4091B">
      <w:pPr>
        <w:tabs>
          <w:tab w:val="left" w:pos="3720"/>
        </w:tabs>
        <w:spacing w:after="0" w:line="240" w:lineRule="auto"/>
        <w:rPr>
          <w:rFonts w:ascii="Poppins" w:eastAsia="Times New Roman" w:hAnsi="Poppins" w:cs="Poppins"/>
          <w:bCs/>
          <w:sz w:val="18"/>
          <w:szCs w:val="18"/>
          <w:lang w:eastAsia="en-GB"/>
        </w:rPr>
      </w:pPr>
      <w:r w:rsidRPr="00E4091B">
        <w:rPr>
          <w:rFonts w:ascii="Poppins" w:eastAsia="Times New Roman" w:hAnsi="Poppins" w:cs="Poppins"/>
          <w:b/>
          <w:sz w:val="18"/>
          <w:szCs w:val="18"/>
          <w:lang w:eastAsia="en-GB"/>
        </w:rPr>
        <w:t>Remote Proceedings</w:t>
      </w:r>
    </w:p>
    <w:p w14:paraId="17B54D03"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Where it is not possible to hold a face-to-face meeting under this procedure, we will conduct the process remotely. We will ensure that all those participating have access to the necessary technology. Your rights will not be affected, and we will ensure that the procedure remains fair and reasonable.</w:t>
      </w:r>
    </w:p>
    <w:p w14:paraId="2158276F" w14:textId="77777777" w:rsidR="00E4091B" w:rsidRPr="00E4091B" w:rsidRDefault="00E4091B" w:rsidP="00E4091B">
      <w:pPr>
        <w:spacing w:after="0" w:line="240" w:lineRule="auto"/>
        <w:rPr>
          <w:rFonts w:ascii="Poppins" w:eastAsia="Times New Roman" w:hAnsi="Poppins" w:cs="Poppins"/>
          <w:sz w:val="18"/>
          <w:szCs w:val="18"/>
          <w:highlight w:val="yellow"/>
          <w:lang w:eastAsia="en-GB"/>
        </w:rPr>
      </w:pPr>
    </w:p>
    <w:p w14:paraId="3063D13E" w14:textId="50D318A4" w:rsidR="00E4091B" w:rsidRPr="00A77C99" w:rsidRDefault="00E4091B" w:rsidP="00A77C99">
      <w:pPr>
        <w:tabs>
          <w:tab w:val="left" w:pos="3720"/>
        </w:tabs>
        <w:spacing w:after="0" w:line="240" w:lineRule="auto"/>
        <w:rPr>
          <w:rFonts w:ascii="Poppins" w:eastAsia="Times New Roman" w:hAnsi="Poppins" w:cs="Poppins"/>
          <w:bCs/>
          <w:sz w:val="18"/>
          <w:szCs w:val="18"/>
          <w:lang w:eastAsia="en-GB"/>
        </w:rPr>
      </w:pPr>
      <w:r w:rsidRPr="00E4091B">
        <w:rPr>
          <w:rFonts w:ascii="Poppins" w:eastAsia="Times New Roman" w:hAnsi="Poppins" w:cs="Poppins"/>
          <w:b/>
          <w:sz w:val="18"/>
          <w:szCs w:val="18"/>
          <w:lang w:eastAsia="en-GB"/>
        </w:rPr>
        <w:t>Adjustments to Proceedings</w:t>
      </w:r>
      <w:r w:rsidRPr="00E4091B">
        <w:rPr>
          <w:rFonts w:ascii="Poppins" w:eastAsia="Times New Roman" w:hAnsi="Poppins" w:cs="Poppins"/>
          <w:b/>
          <w:sz w:val="18"/>
          <w:szCs w:val="18"/>
          <w:lang w:eastAsia="en-GB"/>
        </w:rPr>
        <w:tab/>
      </w:r>
    </w:p>
    <w:p w14:paraId="005F06BA"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If you have a disability that may have an impact on your ability to participate fully in this procedure, or if you need assistance because English is not your first language, you should make your Line Manager aware, who will make appropriate arrangements for you.</w:t>
      </w:r>
    </w:p>
    <w:p w14:paraId="5891C0D2" w14:textId="77777777" w:rsidR="00E4091B" w:rsidRPr="00E4091B" w:rsidRDefault="00E4091B" w:rsidP="00E4091B">
      <w:pPr>
        <w:spacing w:after="0" w:line="240" w:lineRule="auto"/>
        <w:rPr>
          <w:rFonts w:ascii="Poppins" w:eastAsia="Times New Roman" w:hAnsi="Poppins" w:cs="Poppins"/>
          <w:sz w:val="18"/>
          <w:szCs w:val="18"/>
          <w:highlight w:val="yellow"/>
          <w:lang w:eastAsia="en-GB"/>
        </w:rPr>
      </w:pPr>
    </w:p>
    <w:p w14:paraId="6A9F1B6B" w14:textId="77777777" w:rsidR="00E4091B" w:rsidRPr="00E4091B" w:rsidRDefault="00E4091B" w:rsidP="00E4091B">
      <w:pPr>
        <w:tabs>
          <w:tab w:val="left" w:pos="3720"/>
        </w:tabs>
        <w:spacing w:after="0" w:line="240" w:lineRule="auto"/>
        <w:rPr>
          <w:rFonts w:ascii="Poppins" w:eastAsia="Times New Roman" w:hAnsi="Poppins" w:cs="Poppins"/>
          <w:bCs/>
          <w:sz w:val="18"/>
          <w:szCs w:val="18"/>
          <w:lang w:eastAsia="en-GB"/>
        </w:rPr>
      </w:pPr>
      <w:r w:rsidRPr="00E4091B">
        <w:rPr>
          <w:rFonts w:ascii="Poppins" w:eastAsia="Times New Roman" w:hAnsi="Poppins" w:cs="Poppins"/>
          <w:b/>
          <w:sz w:val="18"/>
          <w:szCs w:val="18"/>
          <w:lang w:eastAsia="en-GB"/>
        </w:rPr>
        <w:lastRenderedPageBreak/>
        <w:t>Recording of Meetings</w:t>
      </w:r>
    </w:p>
    <w:p w14:paraId="14FE5766"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A written record of all meetings conducted under this procedure will be made, either by the person holding the meeting or by an additional person arranged by us to take notes.</w:t>
      </w:r>
    </w:p>
    <w:p w14:paraId="6FC62066" w14:textId="77777777" w:rsidR="00E4091B" w:rsidRPr="00E4091B" w:rsidRDefault="00E4091B" w:rsidP="00E4091B">
      <w:pPr>
        <w:spacing w:after="0" w:line="240" w:lineRule="auto"/>
        <w:rPr>
          <w:rFonts w:ascii="Poppins" w:eastAsia="Times New Roman" w:hAnsi="Poppins" w:cs="Poppins"/>
          <w:sz w:val="18"/>
          <w:szCs w:val="18"/>
          <w:lang w:eastAsia="en-GB"/>
        </w:rPr>
      </w:pPr>
    </w:p>
    <w:p w14:paraId="7C6BA277" w14:textId="0771B03E"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You, or any person acting with you or on your behalf, are not normally permitted to record electronically any meeting that we hold under the </w:t>
      </w:r>
      <w:r w:rsidRPr="00E4091B">
        <w:rPr>
          <w:rFonts w:ascii="Poppins" w:eastAsia="Times New Roman" w:hAnsi="Poppins" w:cs="Poppins"/>
          <w:sz w:val="18"/>
          <w:szCs w:val="18"/>
          <w:lang w:eastAsia="en-GB"/>
        </w:rPr>
        <w:t>D</w:t>
      </w:r>
      <w:r w:rsidRPr="00E4091B">
        <w:rPr>
          <w:rFonts w:ascii="Poppins" w:eastAsia="Times New Roman" w:hAnsi="Poppins" w:cs="Poppins"/>
          <w:sz w:val="18"/>
          <w:szCs w:val="18"/>
          <w:lang w:eastAsia="en-GB"/>
        </w:rPr>
        <w:t>isciplinary </w:t>
      </w:r>
      <w:r w:rsidRPr="00E4091B">
        <w:rPr>
          <w:rFonts w:ascii="Poppins" w:eastAsia="Times New Roman" w:hAnsi="Poppins" w:cs="Poppins"/>
          <w:sz w:val="18"/>
          <w:szCs w:val="18"/>
          <w:lang w:eastAsia="en-GB"/>
        </w:rPr>
        <w:t>P</w:t>
      </w:r>
      <w:r w:rsidRPr="00E4091B">
        <w:rPr>
          <w:rFonts w:ascii="Poppins" w:eastAsia="Times New Roman" w:hAnsi="Poppins" w:cs="Poppins"/>
          <w:sz w:val="18"/>
          <w:szCs w:val="18"/>
          <w:lang w:eastAsia="en-GB"/>
        </w:rPr>
        <w:t>rocedure. This is to encourage openness and full participation. Any breach of this provision may lead to disciplinary action, which could include dismissal.</w:t>
      </w:r>
    </w:p>
    <w:p w14:paraId="4844BB32" w14:textId="77777777" w:rsidR="00E4091B" w:rsidRPr="00E4091B" w:rsidRDefault="00E4091B" w:rsidP="00E4091B">
      <w:pPr>
        <w:spacing w:after="0" w:line="240" w:lineRule="auto"/>
        <w:rPr>
          <w:rFonts w:ascii="Poppins" w:eastAsia="Times New Roman" w:hAnsi="Poppins" w:cs="Poppins"/>
          <w:sz w:val="18"/>
          <w:szCs w:val="18"/>
          <w:lang w:eastAsia="en-GB"/>
        </w:rPr>
      </w:pPr>
    </w:p>
    <w:p w14:paraId="0FCE52B2"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In certain limited circumstances, we may permit a meeting to be recorded electronically, for example where it is a reasonable adjustment for an employee with a disability. Where we permit a meeting to be recorded electronically, we will take responsibility for making the recording.</w:t>
      </w:r>
    </w:p>
    <w:p w14:paraId="79472EDB" w14:textId="77777777" w:rsidR="00E4091B" w:rsidRPr="00E4091B" w:rsidRDefault="00E4091B" w:rsidP="00E4091B">
      <w:pPr>
        <w:spacing w:after="0" w:line="240" w:lineRule="auto"/>
        <w:rPr>
          <w:rFonts w:ascii="Poppins" w:eastAsia="Times New Roman" w:hAnsi="Poppins" w:cs="Poppins"/>
          <w:sz w:val="18"/>
          <w:szCs w:val="18"/>
          <w:lang w:eastAsia="en-GB"/>
        </w:rPr>
      </w:pPr>
    </w:p>
    <w:p w14:paraId="3ADD909A"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Where we intend to record meetings held remotely, we will comply with our data protection obligations and obtain prior consent from all attendees.</w:t>
      </w:r>
    </w:p>
    <w:p w14:paraId="08F3CAF4" w14:textId="77777777" w:rsidR="00E4091B" w:rsidRPr="00E4091B" w:rsidRDefault="00E4091B" w:rsidP="00E4091B">
      <w:pPr>
        <w:spacing w:after="0" w:line="240" w:lineRule="auto"/>
        <w:rPr>
          <w:rFonts w:ascii="Poppins" w:eastAsia="Times New Roman" w:hAnsi="Poppins" w:cs="Poppins"/>
          <w:b/>
          <w:sz w:val="18"/>
          <w:szCs w:val="18"/>
          <w:highlight w:val="yellow"/>
          <w:lang w:eastAsia="en-GB"/>
        </w:rPr>
      </w:pPr>
    </w:p>
    <w:p w14:paraId="041F2FA5" w14:textId="2F82FFC2" w:rsidR="00E4091B" w:rsidRPr="00E4091B" w:rsidRDefault="00E4091B" w:rsidP="00E4091B">
      <w:pPr>
        <w:spacing w:after="0" w:line="240" w:lineRule="auto"/>
        <w:rPr>
          <w:rFonts w:ascii="Poppins" w:eastAsia="Times New Roman" w:hAnsi="Poppins" w:cs="Poppins"/>
          <w:b/>
          <w:sz w:val="18"/>
          <w:szCs w:val="18"/>
          <w:lang w:eastAsia="en-GB"/>
        </w:rPr>
      </w:pPr>
      <w:r w:rsidRPr="00E4091B">
        <w:rPr>
          <w:rFonts w:ascii="Poppins" w:eastAsia="Times New Roman" w:hAnsi="Poppins" w:cs="Poppins"/>
          <w:b/>
          <w:sz w:val="18"/>
          <w:szCs w:val="18"/>
          <w:lang w:eastAsia="en-GB"/>
        </w:rPr>
        <w:t>Change of Circumstances</w:t>
      </w:r>
    </w:p>
    <w:p w14:paraId="27EF1A63" w14:textId="77777777" w:rsid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Sometimes circumstances prevent parts of this procedure from being followed in full.</w:t>
      </w:r>
    </w:p>
    <w:p w14:paraId="533F1A41" w14:textId="77777777" w:rsidR="00E4091B" w:rsidRDefault="00E4091B" w:rsidP="00E4091B">
      <w:pPr>
        <w:spacing w:after="0" w:line="240" w:lineRule="auto"/>
        <w:rPr>
          <w:rFonts w:ascii="Poppins" w:eastAsia="Times New Roman" w:hAnsi="Poppins" w:cs="Poppins"/>
          <w:sz w:val="18"/>
          <w:szCs w:val="18"/>
          <w:lang w:eastAsia="en-GB"/>
        </w:rPr>
      </w:pPr>
    </w:p>
    <w:p w14:paraId="3B7386DD" w14:textId="1AD407E2"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 xml:space="preserve"> For example, employees may be too ill to participate in a disciplinary meeting or a specified manager may be unavailable to chair the meeting. </w:t>
      </w:r>
    </w:p>
    <w:p w14:paraId="5A098F6B" w14:textId="77777777" w:rsidR="00E4091B" w:rsidRPr="00E4091B" w:rsidRDefault="00E4091B" w:rsidP="00E4091B">
      <w:pPr>
        <w:spacing w:after="0" w:line="240" w:lineRule="auto"/>
        <w:rPr>
          <w:rFonts w:ascii="Poppins" w:eastAsia="Times New Roman" w:hAnsi="Poppins" w:cs="Poppins"/>
          <w:sz w:val="18"/>
          <w:szCs w:val="18"/>
          <w:lang w:eastAsia="en-GB"/>
        </w:rPr>
      </w:pPr>
    </w:p>
    <w:p w14:paraId="3BCFF27C"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When this happens, we will do our best to ensure that you fully understand the allegations, are given a proper opportunity to respond to them and that your response is fairly and carefully considered.</w:t>
      </w:r>
    </w:p>
    <w:p w14:paraId="33964721" w14:textId="77777777" w:rsidR="00E4091B" w:rsidRPr="00E4091B" w:rsidRDefault="00E4091B" w:rsidP="00E4091B">
      <w:pPr>
        <w:spacing w:after="0" w:line="240" w:lineRule="auto"/>
        <w:rPr>
          <w:rFonts w:ascii="Poppins" w:eastAsia="Times New Roman" w:hAnsi="Poppins" w:cs="Poppins"/>
          <w:sz w:val="18"/>
          <w:szCs w:val="18"/>
          <w:highlight w:val="yellow"/>
          <w:lang w:eastAsia="en-GB"/>
        </w:rPr>
      </w:pPr>
    </w:p>
    <w:p w14:paraId="7FACE603" w14:textId="4F9A8905" w:rsidR="00E4091B" w:rsidRPr="00E4091B" w:rsidRDefault="00E4091B" w:rsidP="00E4091B">
      <w:pPr>
        <w:spacing w:after="0" w:line="240" w:lineRule="auto"/>
        <w:rPr>
          <w:rFonts w:ascii="Poppins" w:eastAsia="Times New Roman" w:hAnsi="Poppins" w:cs="Poppins"/>
          <w:b/>
          <w:sz w:val="18"/>
          <w:szCs w:val="18"/>
          <w:lang w:eastAsia="en-GB"/>
        </w:rPr>
      </w:pPr>
      <w:r w:rsidRPr="00E4091B">
        <w:rPr>
          <w:rFonts w:ascii="Poppins" w:eastAsia="Times New Roman" w:hAnsi="Poppins" w:cs="Poppins"/>
          <w:b/>
          <w:sz w:val="18"/>
          <w:szCs w:val="18"/>
          <w:lang w:eastAsia="en-GB"/>
        </w:rPr>
        <w:t xml:space="preserve">Postponement of Meetings </w:t>
      </w:r>
    </w:p>
    <w:p w14:paraId="455221A8"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 xml:space="preserve">We will make every effort to ensure that any meeting we hold under this procedure is scheduled for a time and place that is reasonable and within your normal working hours. You are therefore required to attend the meeting if it is possible for you to do so. </w:t>
      </w:r>
    </w:p>
    <w:p w14:paraId="4B091BB4" w14:textId="77777777" w:rsidR="00E4091B" w:rsidRPr="00E4091B" w:rsidRDefault="00E4091B" w:rsidP="00E4091B">
      <w:pPr>
        <w:spacing w:after="0" w:line="240" w:lineRule="auto"/>
        <w:rPr>
          <w:rFonts w:ascii="Poppins" w:eastAsia="Times New Roman" w:hAnsi="Poppins" w:cs="Poppins"/>
          <w:sz w:val="18"/>
          <w:szCs w:val="18"/>
          <w:lang w:eastAsia="en-GB"/>
        </w:rPr>
      </w:pPr>
    </w:p>
    <w:p w14:paraId="27010FFB" w14:textId="7AE1FF39"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If you are too ill to attend, or have some other reasonable excuse, we will consider re-arranging the meeting to a time when your attendance is possible.</w:t>
      </w:r>
    </w:p>
    <w:p w14:paraId="6ECED2A4" w14:textId="77777777" w:rsidR="00E4091B" w:rsidRPr="00E4091B" w:rsidRDefault="00E4091B" w:rsidP="00E4091B">
      <w:pPr>
        <w:spacing w:after="0" w:line="240" w:lineRule="auto"/>
        <w:rPr>
          <w:rFonts w:ascii="Poppins" w:eastAsia="Times New Roman" w:hAnsi="Poppins" w:cs="Poppins"/>
          <w:sz w:val="18"/>
          <w:szCs w:val="18"/>
          <w:lang w:eastAsia="en-GB"/>
        </w:rPr>
      </w:pPr>
    </w:p>
    <w:p w14:paraId="0F73E234" w14:textId="77777777" w:rsidR="00E4091B" w:rsidRPr="00E4091B"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However, it is important to ensure that disciplinary procedures are completed within a reasonable timescale. We reserve the right to proceed with a meeting in your absence when it has not been possible to arrange a meeting that you are able to attend. In that case, we will make every effort to ensure that you are able to make representations in writing or through a representative.</w:t>
      </w:r>
    </w:p>
    <w:p w14:paraId="6BB9ABD8" w14:textId="77777777" w:rsidR="00E4091B" w:rsidRPr="00E4091B" w:rsidRDefault="00E4091B" w:rsidP="00E4091B">
      <w:pPr>
        <w:spacing w:after="0" w:line="240" w:lineRule="auto"/>
        <w:rPr>
          <w:rFonts w:ascii="Poppins" w:eastAsia="Times New Roman" w:hAnsi="Poppins" w:cs="Poppins"/>
          <w:sz w:val="18"/>
          <w:szCs w:val="18"/>
          <w:lang w:eastAsia="en-GB"/>
        </w:rPr>
      </w:pPr>
    </w:p>
    <w:p w14:paraId="4D027E32" w14:textId="77777777" w:rsidR="00E4091B" w:rsidRPr="00A77C99" w:rsidRDefault="00E4091B" w:rsidP="00E4091B">
      <w:pPr>
        <w:spacing w:after="0" w:line="240" w:lineRule="auto"/>
        <w:rPr>
          <w:rFonts w:ascii="Poppins" w:eastAsia="Times New Roman" w:hAnsi="Poppins" w:cs="Poppins"/>
          <w:sz w:val="18"/>
          <w:szCs w:val="18"/>
          <w:lang w:eastAsia="en-GB"/>
        </w:rPr>
      </w:pPr>
      <w:r w:rsidRPr="00E4091B">
        <w:rPr>
          <w:rFonts w:ascii="Poppins" w:eastAsia="Times New Roman" w:hAnsi="Poppins" w:cs="Poppins"/>
          <w:sz w:val="18"/>
          <w:szCs w:val="18"/>
          <w:lang w:eastAsia="en-GB"/>
        </w:rPr>
        <w:t xml:space="preserve">If your companion is not available to attend the meeting, we will agree to postpone. However, any such postponement must be short, and we reserve the right to proceed with the original meeting if no new date can be </w:t>
      </w:r>
      <w:r w:rsidRPr="00A77C99">
        <w:rPr>
          <w:rFonts w:ascii="Poppins" w:eastAsia="Times New Roman" w:hAnsi="Poppins" w:cs="Poppins"/>
          <w:sz w:val="18"/>
          <w:szCs w:val="18"/>
          <w:lang w:eastAsia="en-GB"/>
        </w:rPr>
        <w:t>found that is within five working days of the scheduled date.</w:t>
      </w:r>
    </w:p>
    <w:p w14:paraId="73B02066" w14:textId="77777777" w:rsidR="00E4091B" w:rsidRPr="00A77C99" w:rsidRDefault="00E4091B" w:rsidP="00E4091B">
      <w:pPr>
        <w:spacing w:after="0" w:line="240" w:lineRule="auto"/>
        <w:rPr>
          <w:rFonts w:ascii="Poppins" w:eastAsia="Times New Roman" w:hAnsi="Poppins" w:cs="Poppins"/>
          <w:sz w:val="18"/>
          <w:szCs w:val="18"/>
          <w:highlight w:val="yellow"/>
          <w:lang w:eastAsia="en-GB"/>
        </w:rPr>
      </w:pPr>
    </w:p>
    <w:p w14:paraId="46D7D9E6" w14:textId="77777777" w:rsidR="00E4091B" w:rsidRPr="00A77C99" w:rsidRDefault="00E4091B" w:rsidP="00E4091B">
      <w:pPr>
        <w:spacing w:after="0" w:line="240" w:lineRule="auto"/>
        <w:rPr>
          <w:rFonts w:ascii="Poppins" w:eastAsia="Times New Roman" w:hAnsi="Poppins" w:cs="Poppins"/>
          <w:b/>
          <w:sz w:val="18"/>
          <w:szCs w:val="18"/>
          <w:lang w:eastAsia="en-GB"/>
        </w:rPr>
      </w:pPr>
      <w:r w:rsidRPr="00A77C99">
        <w:rPr>
          <w:rFonts w:ascii="Poppins" w:eastAsia="Times New Roman" w:hAnsi="Poppins" w:cs="Poppins"/>
          <w:b/>
          <w:sz w:val="18"/>
          <w:szCs w:val="18"/>
          <w:lang w:eastAsia="en-GB"/>
        </w:rPr>
        <w:t>Conduct and Behaviour – Gross Misconduct</w:t>
      </w:r>
    </w:p>
    <w:p w14:paraId="7631A227" w14:textId="0D5C38A2" w:rsidR="00A77C99"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Gross misconduct is conduct that is so serious that it justifies dismissal without notice or payment in lieu of notice, although we will always consider the circumstances of any case before deciding on the appropriate penalty.</w:t>
      </w:r>
      <w:r w:rsidR="00A77C99" w:rsidRPr="00A77C99">
        <w:rPr>
          <w:rFonts w:ascii="Poppins" w:eastAsia="Times New Roman" w:hAnsi="Poppins" w:cs="Poppins"/>
          <w:sz w:val="18"/>
          <w:szCs w:val="18"/>
          <w:lang w:eastAsia="en-GB"/>
        </w:rPr>
        <w:t xml:space="preserve"> </w:t>
      </w:r>
      <w:r w:rsidRPr="00A77C99">
        <w:rPr>
          <w:rFonts w:ascii="Poppins" w:eastAsia="Times New Roman" w:hAnsi="Poppins" w:cs="Poppins"/>
          <w:sz w:val="18"/>
          <w:szCs w:val="18"/>
          <w:lang w:eastAsia="en-GB"/>
        </w:rPr>
        <w:t xml:space="preserve">Examples of gross misconduct include but are not limited to: </w:t>
      </w:r>
    </w:p>
    <w:p w14:paraId="4D9B26C0" w14:textId="77777777" w:rsidR="00A77C99" w:rsidRPr="00A77C99" w:rsidRDefault="00A77C99" w:rsidP="00E4091B">
      <w:pPr>
        <w:spacing w:after="0" w:line="240" w:lineRule="auto"/>
        <w:rPr>
          <w:rFonts w:ascii="Poppins" w:eastAsia="Times New Roman" w:hAnsi="Poppins" w:cs="Poppins"/>
          <w:sz w:val="18"/>
          <w:szCs w:val="18"/>
          <w:lang w:eastAsia="en-GB"/>
        </w:rPr>
      </w:pPr>
    </w:p>
    <w:p w14:paraId="0B8D4429"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theft and </w:t>
      </w:r>
      <w:proofErr w:type="gramStart"/>
      <w:r w:rsidRPr="00A77C99">
        <w:rPr>
          <w:rFonts w:ascii="Poppins" w:eastAsia="Times New Roman" w:hAnsi="Poppins" w:cs="Poppins"/>
          <w:sz w:val="18"/>
          <w:szCs w:val="18"/>
          <w:lang w:eastAsia="en-GB"/>
        </w:rPr>
        <w:t>dishonesty;</w:t>
      </w:r>
      <w:proofErr w:type="gramEnd"/>
      <w:r w:rsidRPr="00A77C99">
        <w:rPr>
          <w:rFonts w:ascii="Poppins" w:eastAsia="Times New Roman" w:hAnsi="Poppins" w:cs="Poppins"/>
          <w:sz w:val="18"/>
          <w:szCs w:val="18"/>
          <w:lang w:eastAsia="en-GB"/>
        </w:rPr>
        <w:t xml:space="preserve"> </w:t>
      </w:r>
    </w:p>
    <w:p w14:paraId="566F86B1"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physical </w:t>
      </w:r>
      <w:proofErr w:type="gramStart"/>
      <w:r w:rsidRPr="00A77C99">
        <w:rPr>
          <w:rFonts w:ascii="Poppins" w:eastAsia="Times New Roman" w:hAnsi="Poppins" w:cs="Poppins"/>
          <w:sz w:val="18"/>
          <w:szCs w:val="18"/>
          <w:lang w:eastAsia="en-GB"/>
        </w:rPr>
        <w:t>violence;</w:t>
      </w:r>
      <w:proofErr w:type="gramEnd"/>
      <w:r w:rsidRPr="00A77C99">
        <w:rPr>
          <w:rFonts w:ascii="Poppins" w:eastAsia="Times New Roman" w:hAnsi="Poppins" w:cs="Poppins"/>
          <w:sz w:val="18"/>
          <w:szCs w:val="18"/>
          <w:lang w:eastAsia="en-GB"/>
        </w:rPr>
        <w:t xml:space="preserve"> </w:t>
      </w:r>
    </w:p>
    <w:p w14:paraId="7E9FA6ED"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serious instances of bullying or harassment (whether in person or online</w:t>
      </w:r>
      <w:proofErr w:type="gramStart"/>
      <w:r w:rsidRPr="00A77C99">
        <w:rPr>
          <w:rFonts w:ascii="Poppins" w:eastAsia="Times New Roman" w:hAnsi="Poppins" w:cs="Poppins"/>
          <w:sz w:val="18"/>
          <w:szCs w:val="18"/>
          <w:lang w:eastAsia="en-GB"/>
        </w:rPr>
        <w:t>);</w:t>
      </w:r>
      <w:proofErr w:type="gramEnd"/>
      <w:r w:rsidRPr="00A77C99">
        <w:rPr>
          <w:rFonts w:ascii="Poppins" w:eastAsia="Times New Roman" w:hAnsi="Poppins" w:cs="Poppins"/>
          <w:sz w:val="18"/>
          <w:szCs w:val="18"/>
          <w:lang w:eastAsia="en-GB"/>
        </w:rPr>
        <w:t xml:space="preserve"> </w:t>
      </w:r>
    </w:p>
    <w:p w14:paraId="531ABB94"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acts of discrimination against fellow staff members, clients or </w:t>
      </w:r>
      <w:proofErr w:type="gramStart"/>
      <w:r w:rsidRPr="00A77C99">
        <w:rPr>
          <w:rFonts w:ascii="Poppins" w:eastAsia="Times New Roman" w:hAnsi="Poppins" w:cs="Poppins"/>
          <w:sz w:val="18"/>
          <w:szCs w:val="18"/>
          <w:lang w:eastAsia="en-GB"/>
        </w:rPr>
        <w:t>customers;</w:t>
      </w:r>
      <w:proofErr w:type="gramEnd"/>
      <w:r w:rsidRPr="00A77C99">
        <w:rPr>
          <w:rFonts w:ascii="Poppins" w:eastAsia="Times New Roman" w:hAnsi="Poppins" w:cs="Poppins"/>
          <w:sz w:val="18"/>
          <w:szCs w:val="18"/>
          <w:lang w:eastAsia="en-GB"/>
        </w:rPr>
        <w:t xml:space="preserve"> </w:t>
      </w:r>
    </w:p>
    <w:p w14:paraId="2A2D12E8"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deliberate damage to company </w:t>
      </w:r>
      <w:proofErr w:type="gramStart"/>
      <w:r w:rsidRPr="00A77C99">
        <w:rPr>
          <w:rFonts w:ascii="Poppins" w:eastAsia="Times New Roman" w:hAnsi="Poppins" w:cs="Poppins"/>
          <w:sz w:val="18"/>
          <w:szCs w:val="18"/>
          <w:lang w:eastAsia="en-GB"/>
        </w:rPr>
        <w:t>property;</w:t>
      </w:r>
      <w:proofErr w:type="gramEnd"/>
      <w:r w:rsidRPr="00A77C99">
        <w:rPr>
          <w:rFonts w:ascii="Poppins" w:eastAsia="Times New Roman" w:hAnsi="Poppins" w:cs="Poppins"/>
          <w:sz w:val="18"/>
          <w:szCs w:val="18"/>
          <w:lang w:eastAsia="en-GB"/>
        </w:rPr>
        <w:t xml:space="preserve"> </w:t>
      </w:r>
    </w:p>
    <w:p w14:paraId="5B0C86A3"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any conduct that negatively affects our brand or </w:t>
      </w:r>
      <w:proofErr w:type="gramStart"/>
      <w:r w:rsidRPr="00A77C99">
        <w:rPr>
          <w:rFonts w:ascii="Poppins" w:eastAsia="Times New Roman" w:hAnsi="Poppins" w:cs="Poppins"/>
          <w:sz w:val="18"/>
          <w:szCs w:val="18"/>
          <w:lang w:eastAsia="en-GB"/>
        </w:rPr>
        <w:t>reputation;</w:t>
      </w:r>
      <w:proofErr w:type="gramEnd"/>
      <w:r w:rsidRPr="00A77C99">
        <w:rPr>
          <w:rFonts w:ascii="Poppins" w:eastAsia="Times New Roman" w:hAnsi="Poppins" w:cs="Poppins"/>
          <w:sz w:val="18"/>
          <w:szCs w:val="18"/>
          <w:lang w:eastAsia="en-GB"/>
        </w:rPr>
        <w:t xml:space="preserve"> </w:t>
      </w:r>
    </w:p>
    <w:p w14:paraId="35B60DF5"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unauthorised disclosure of confidential </w:t>
      </w:r>
      <w:proofErr w:type="gramStart"/>
      <w:r w:rsidRPr="00A77C99">
        <w:rPr>
          <w:rFonts w:ascii="Poppins" w:eastAsia="Times New Roman" w:hAnsi="Poppins" w:cs="Poppins"/>
          <w:sz w:val="18"/>
          <w:szCs w:val="18"/>
          <w:lang w:eastAsia="en-GB"/>
        </w:rPr>
        <w:t>information;</w:t>
      </w:r>
      <w:proofErr w:type="gramEnd"/>
      <w:r w:rsidRPr="00A77C99">
        <w:rPr>
          <w:rFonts w:ascii="Poppins" w:eastAsia="Times New Roman" w:hAnsi="Poppins" w:cs="Poppins"/>
          <w:sz w:val="18"/>
          <w:szCs w:val="18"/>
          <w:lang w:eastAsia="en-GB"/>
        </w:rPr>
        <w:t xml:space="preserve"> </w:t>
      </w:r>
    </w:p>
    <w:p w14:paraId="1D06A16E" w14:textId="307B00FF"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lastRenderedPageBreak/>
        <w:t xml:space="preserve">serious breach of our rules, including, but not restricted to, health </w:t>
      </w:r>
      <w:r w:rsidR="00A77C99">
        <w:rPr>
          <w:rFonts w:ascii="Poppins" w:eastAsia="Times New Roman" w:hAnsi="Poppins" w:cs="Poppins"/>
          <w:sz w:val="18"/>
          <w:szCs w:val="18"/>
          <w:lang w:eastAsia="en-GB"/>
        </w:rPr>
        <w:t>&amp;</w:t>
      </w:r>
      <w:r w:rsidRPr="00A77C99">
        <w:rPr>
          <w:rFonts w:ascii="Poppins" w:eastAsia="Times New Roman" w:hAnsi="Poppins" w:cs="Poppins"/>
          <w:sz w:val="18"/>
          <w:szCs w:val="18"/>
          <w:lang w:eastAsia="en-GB"/>
        </w:rPr>
        <w:t xml:space="preserve"> safety rules and computer </w:t>
      </w:r>
      <w:proofErr w:type="gramStart"/>
      <w:r w:rsidRPr="00A77C99">
        <w:rPr>
          <w:rFonts w:ascii="Poppins" w:eastAsia="Times New Roman" w:hAnsi="Poppins" w:cs="Poppins"/>
          <w:sz w:val="18"/>
          <w:szCs w:val="18"/>
          <w:lang w:eastAsia="en-GB"/>
        </w:rPr>
        <w:t>use;</w:t>
      </w:r>
      <w:proofErr w:type="gramEnd"/>
      <w:r w:rsidRPr="00A77C99">
        <w:rPr>
          <w:rFonts w:ascii="Poppins" w:eastAsia="Times New Roman" w:hAnsi="Poppins" w:cs="Poppins"/>
          <w:sz w:val="18"/>
          <w:szCs w:val="18"/>
          <w:lang w:eastAsia="en-GB"/>
        </w:rPr>
        <w:t xml:space="preserve"> </w:t>
      </w:r>
    </w:p>
    <w:p w14:paraId="18DFA98F"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consuming alcohol or unlawful drugs during working hours or in the </w:t>
      </w:r>
      <w:proofErr w:type="gramStart"/>
      <w:r w:rsidRPr="00A77C99">
        <w:rPr>
          <w:rFonts w:ascii="Poppins" w:eastAsia="Times New Roman" w:hAnsi="Poppins" w:cs="Poppins"/>
          <w:sz w:val="18"/>
          <w:szCs w:val="18"/>
          <w:lang w:eastAsia="en-GB"/>
        </w:rPr>
        <w:t>workplace;</w:t>
      </w:r>
      <w:proofErr w:type="gramEnd"/>
      <w:r w:rsidRPr="00A77C99">
        <w:rPr>
          <w:rFonts w:ascii="Poppins" w:eastAsia="Times New Roman" w:hAnsi="Poppins" w:cs="Poppins"/>
          <w:sz w:val="18"/>
          <w:szCs w:val="18"/>
          <w:lang w:eastAsia="en-GB"/>
        </w:rPr>
        <w:t xml:space="preserve"> </w:t>
      </w:r>
    </w:p>
    <w:p w14:paraId="47D21DDD"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smoking (including the use of e-cigarettes) in any unauthorised </w:t>
      </w:r>
      <w:proofErr w:type="gramStart"/>
      <w:r w:rsidRPr="00A77C99">
        <w:rPr>
          <w:rFonts w:ascii="Poppins" w:eastAsia="Times New Roman" w:hAnsi="Poppins" w:cs="Poppins"/>
          <w:sz w:val="18"/>
          <w:szCs w:val="18"/>
          <w:lang w:eastAsia="en-GB"/>
        </w:rPr>
        <w:t>area;</w:t>
      </w:r>
      <w:proofErr w:type="gramEnd"/>
      <w:r w:rsidRPr="00A77C99">
        <w:rPr>
          <w:rFonts w:ascii="Poppins" w:eastAsia="Times New Roman" w:hAnsi="Poppins" w:cs="Poppins"/>
          <w:sz w:val="18"/>
          <w:szCs w:val="18"/>
          <w:lang w:eastAsia="en-GB"/>
        </w:rPr>
        <w:t xml:space="preserve"> </w:t>
      </w:r>
    </w:p>
    <w:p w14:paraId="7158B86D"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unauthorised use of computer </w:t>
      </w:r>
      <w:proofErr w:type="gramStart"/>
      <w:r w:rsidRPr="00A77C99">
        <w:rPr>
          <w:rFonts w:ascii="Poppins" w:eastAsia="Times New Roman" w:hAnsi="Poppins" w:cs="Poppins"/>
          <w:sz w:val="18"/>
          <w:szCs w:val="18"/>
          <w:lang w:eastAsia="en-GB"/>
        </w:rPr>
        <w:t>equipment;</w:t>
      </w:r>
      <w:proofErr w:type="gramEnd"/>
      <w:r w:rsidRPr="00A77C99">
        <w:rPr>
          <w:rFonts w:ascii="Poppins" w:eastAsia="Times New Roman" w:hAnsi="Poppins" w:cs="Poppins"/>
          <w:sz w:val="18"/>
          <w:szCs w:val="18"/>
          <w:lang w:eastAsia="en-GB"/>
        </w:rPr>
        <w:t xml:space="preserve"> </w:t>
      </w:r>
    </w:p>
    <w:p w14:paraId="160BC1FC"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misuse of company passwords or log-in </w:t>
      </w:r>
      <w:proofErr w:type="gramStart"/>
      <w:r w:rsidRPr="00A77C99">
        <w:rPr>
          <w:rFonts w:ascii="Poppins" w:eastAsia="Times New Roman" w:hAnsi="Poppins" w:cs="Poppins"/>
          <w:sz w:val="18"/>
          <w:szCs w:val="18"/>
          <w:lang w:eastAsia="en-GB"/>
        </w:rPr>
        <w:t>details;</w:t>
      </w:r>
      <w:proofErr w:type="gramEnd"/>
      <w:r w:rsidRPr="00A77C99">
        <w:rPr>
          <w:rFonts w:ascii="Poppins" w:eastAsia="Times New Roman" w:hAnsi="Poppins" w:cs="Poppins"/>
          <w:sz w:val="18"/>
          <w:szCs w:val="18"/>
          <w:lang w:eastAsia="en-GB"/>
        </w:rPr>
        <w:t xml:space="preserve"> </w:t>
      </w:r>
    </w:p>
    <w:p w14:paraId="75E6FA4C"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deliberate breach of procedures on the handling of personal </w:t>
      </w:r>
      <w:proofErr w:type="gramStart"/>
      <w:r w:rsidRPr="00A77C99">
        <w:rPr>
          <w:rFonts w:ascii="Poppins" w:eastAsia="Times New Roman" w:hAnsi="Poppins" w:cs="Poppins"/>
          <w:sz w:val="18"/>
          <w:szCs w:val="18"/>
          <w:lang w:eastAsia="en-GB"/>
        </w:rPr>
        <w:t>data;</w:t>
      </w:r>
      <w:proofErr w:type="gramEnd"/>
      <w:r w:rsidRPr="00A77C99">
        <w:rPr>
          <w:rFonts w:ascii="Poppins" w:eastAsia="Times New Roman" w:hAnsi="Poppins" w:cs="Poppins"/>
          <w:sz w:val="18"/>
          <w:szCs w:val="18"/>
          <w:lang w:eastAsia="en-GB"/>
        </w:rPr>
        <w:t xml:space="preserve"> </w:t>
      </w:r>
    </w:p>
    <w:p w14:paraId="2EEB923A"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deliberate refusal to follow reasonable </w:t>
      </w:r>
      <w:proofErr w:type="gramStart"/>
      <w:r w:rsidRPr="00A77C99">
        <w:rPr>
          <w:rFonts w:ascii="Poppins" w:eastAsia="Times New Roman" w:hAnsi="Poppins" w:cs="Poppins"/>
          <w:sz w:val="18"/>
          <w:szCs w:val="18"/>
          <w:lang w:eastAsia="en-GB"/>
        </w:rPr>
        <w:t>instructions;</w:t>
      </w:r>
      <w:proofErr w:type="gramEnd"/>
      <w:r w:rsidRPr="00A77C99">
        <w:rPr>
          <w:rFonts w:ascii="Poppins" w:eastAsia="Times New Roman" w:hAnsi="Poppins" w:cs="Poppins"/>
          <w:sz w:val="18"/>
          <w:szCs w:val="18"/>
          <w:lang w:eastAsia="en-GB"/>
        </w:rPr>
        <w:t xml:space="preserve"> </w:t>
      </w:r>
    </w:p>
    <w:p w14:paraId="5297F354"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accessing obscene or pornographic material while at work or on equipment that we </w:t>
      </w:r>
      <w:proofErr w:type="gramStart"/>
      <w:r w:rsidRPr="00A77C99">
        <w:rPr>
          <w:rFonts w:ascii="Poppins" w:eastAsia="Times New Roman" w:hAnsi="Poppins" w:cs="Poppins"/>
          <w:sz w:val="18"/>
          <w:szCs w:val="18"/>
          <w:lang w:eastAsia="en-GB"/>
        </w:rPr>
        <w:t>provide;</w:t>
      </w:r>
      <w:proofErr w:type="gramEnd"/>
      <w:r w:rsidRPr="00A77C99">
        <w:rPr>
          <w:rFonts w:ascii="Poppins" w:eastAsia="Times New Roman" w:hAnsi="Poppins" w:cs="Poppins"/>
          <w:sz w:val="18"/>
          <w:szCs w:val="18"/>
          <w:lang w:eastAsia="en-GB"/>
        </w:rPr>
        <w:t xml:space="preserve"> </w:t>
      </w:r>
    </w:p>
    <w:p w14:paraId="0D681E59"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falsifying time sheets or work </w:t>
      </w:r>
      <w:proofErr w:type="gramStart"/>
      <w:r w:rsidRPr="00A77C99">
        <w:rPr>
          <w:rFonts w:ascii="Poppins" w:eastAsia="Times New Roman" w:hAnsi="Poppins" w:cs="Poppins"/>
          <w:sz w:val="18"/>
          <w:szCs w:val="18"/>
          <w:lang w:eastAsia="en-GB"/>
        </w:rPr>
        <w:t>logs;</w:t>
      </w:r>
      <w:proofErr w:type="gramEnd"/>
      <w:r w:rsidRPr="00A77C99">
        <w:rPr>
          <w:rFonts w:ascii="Poppins" w:eastAsia="Times New Roman" w:hAnsi="Poppins" w:cs="Poppins"/>
          <w:sz w:val="18"/>
          <w:szCs w:val="18"/>
          <w:lang w:eastAsia="en-GB"/>
        </w:rPr>
        <w:t xml:space="preserve"> </w:t>
      </w:r>
    </w:p>
    <w:p w14:paraId="18978178"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breach of requirements relating to safeguarding of children or vulnerable </w:t>
      </w:r>
      <w:proofErr w:type="gramStart"/>
      <w:r w:rsidRPr="00A77C99">
        <w:rPr>
          <w:rFonts w:ascii="Poppins" w:eastAsia="Times New Roman" w:hAnsi="Poppins" w:cs="Poppins"/>
          <w:sz w:val="18"/>
          <w:szCs w:val="18"/>
          <w:lang w:eastAsia="en-GB"/>
        </w:rPr>
        <w:t>adults;</w:t>
      </w:r>
      <w:proofErr w:type="gramEnd"/>
      <w:r w:rsidRPr="00A77C99">
        <w:rPr>
          <w:rFonts w:ascii="Poppins" w:eastAsia="Times New Roman" w:hAnsi="Poppins" w:cs="Poppins"/>
          <w:sz w:val="18"/>
          <w:szCs w:val="18"/>
          <w:lang w:eastAsia="en-GB"/>
        </w:rPr>
        <w:t xml:space="preserve"> </w:t>
      </w:r>
    </w:p>
    <w:p w14:paraId="6B6BDFB1" w14:textId="77777777" w:rsidR="00A77C99"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deliberate breach of professional standards relevant to your employment; and </w:t>
      </w:r>
    </w:p>
    <w:p w14:paraId="067F7559" w14:textId="074E8C5F" w:rsidR="00E4091B" w:rsidRPr="00A77C99" w:rsidRDefault="00E4091B" w:rsidP="00A77C99">
      <w:pPr>
        <w:pStyle w:val="ListParagraph"/>
        <w:numPr>
          <w:ilvl w:val="0"/>
          <w:numId w:val="43"/>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offering or accepting a bribe within the meaning of the Bribery Act 2010.</w:t>
      </w:r>
    </w:p>
    <w:p w14:paraId="62C57A06" w14:textId="77777777" w:rsidR="00E4091B" w:rsidRPr="00A77C99" w:rsidRDefault="00E4091B" w:rsidP="00E4091B">
      <w:pPr>
        <w:spacing w:after="0" w:line="240" w:lineRule="auto"/>
        <w:rPr>
          <w:rFonts w:ascii="Poppins" w:eastAsia="Times New Roman" w:hAnsi="Poppins" w:cs="Poppins"/>
          <w:sz w:val="18"/>
          <w:szCs w:val="18"/>
          <w:lang w:eastAsia="en-GB"/>
        </w:rPr>
      </w:pPr>
    </w:p>
    <w:p w14:paraId="583DB4E4" w14:textId="24717892" w:rsidR="00E4091B" w:rsidRPr="00A77C99" w:rsidRDefault="00E4091B" w:rsidP="00E4091B">
      <w:pPr>
        <w:spacing w:after="0" w:line="240" w:lineRule="auto"/>
        <w:rPr>
          <w:rFonts w:ascii="Poppins" w:eastAsia="Times New Roman" w:hAnsi="Poppins" w:cs="Poppins"/>
          <w:b/>
          <w:sz w:val="18"/>
          <w:szCs w:val="18"/>
          <w:lang w:eastAsia="en-GB"/>
        </w:rPr>
      </w:pPr>
      <w:r w:rsidRPr="00A77C99">
        <w:rPr>
          <w:rFonts w:ascii="Poppins" w:eastAsia="Times New Roman" w:hAnsi="Poppins" w:cs="Poppins"/>
          <w:b/>
          <w:sz w:val="18"/>
          <w:szCs w:val="18"/>
          <w:lang w:eastAsia="en-GB"/>
        </w:rPr>
        <w:t>Conduct and Behaviour – Misconduct</w:t>
      </w:r>
    </w:p>
    <w:p w14:paraId="079624BE" w14:textId="6881E45F" w:rsidR="00A77C99"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Examples of misconduct for which disciplinary action is appropriate include but are not limited to:</w:t>
      </w:r>
    </w:p>
    <w:p w14:paraId="7B1FA6FF" w14:textId="77777777" w:rsidR="00A77C99" w:rsidRPr="00A77C99" w:rsidRDefault="00A77C99" w:rsidP="00E4091B">
      <w:pPr>
        <w:spacing w:after="0" w:line="240" w:lineRule="auto"/>
        <w:rPr>
          <w:rFonts w:ascii="Poppins" w:eastAsia="Times New Roman" w:hAnsi="Poppins" w:cs="Poppins"/>
          <w:sz w:val="18"/>
          <w:szCs w:val="18"/>
          <w:lang w:eastAsia="en-GB"/>
        </w:rPr>
      </w:pPr>
    </w:p>
    <w:p w14:paraId="4146A6D3" w14:textId="77777777" w:rsidR="00A77C99" w:rsidRPr="00A77C99" w:rsidRDefault="00E4091B" w:rsidP="00A77C99">
      <w:pPr>
        <w:pStyle w:val="ListParagraph"/>
        <w:numPr>
          <w:ilvl w:val="0"/>
          <w:numId w:val="42"/>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persistent poor </w:t>
      </w:r>
      <w:proofErr w:type="gramStart"/>
      <w:r w:rsidRPr="00A77C99">
        <w:rPr>
          <w:rFonts w:ascii="Poppins" w:eastAsia="Times New Roman" w:hAnsi="Poppins" w:cs="Poppins"/>
          <w:sz w:val="18"/>
          <w:szCs w:val="18"/>
          <w:lang w:eastAsia="en-GB"/>
        </w:rPr>
        <w:t>timekeeping;</w:t>
      </w:r>
      <w:proofErr w:type="gramEnd"/>
      <w:r w:rsidRPr="00A77C99">
        <w:rPr>
          <w:rFonts w:ascii="Poppins" w:eastAsia="Times New Roman" w:hAnsi="Poppins" w:cs="Poppins"/>
          <w:sz w:val="18"/>
          <w:szCs w:val="18"/>
          <w:lang w:eastAsia="en-GB"/>
        </w:rPr>
        <w:t xml:space="preserve"> </w:t>
      </w:r>
    </w:p>
    <w:p w14:paraId="56BBE5D7" w14:textId="77777777" w:rsidR="00A77C99" w:rsidRPr="00A77C99" w:rsidRDefault="00E4091B" w:rsidP="00A77C99">
      <w:pPr>
        <w:pStyle w:val="ListParagraph"/>
        <w:numPr>
          <w:ilvl w:val="0"/>
          <w:numId w:val="42"/>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breach of our absence reporting </w:t>
      </w:r>
      <w:proofErr w:type="gramStart"/>
      <w:r w:rsidRPr="00A77C99">
        <w:rPr>
          <w:rFonts w:ascii="Poppins" w:eastAsia="Times New Roman" w:hAnsi="Poppins" w:cs="Poppins"/>
          <w:sz w:val="18"/>
          <w:szCs w:val="18"/>
          <w:lang w:eastAsia="en-GB"/>
        </w:rPr>
        <w:t>procedures;</w:t>
      </w:r>
      <w:proofErr w:type="gramEnd"/>
      <w:r w:rsidRPr="00A77C99">
        <w:rPr>
          <w:rFonts w:ascii="Poppins" w:eastAsia="Times New Roman" w:hAnsi="Poppins" w:cs="Poppins"/>
          <w:sz w:val="18"/>
          <w:szCs w:val="18"/>
          <w:lang w:eastAsia="en-GB"/>
        </w:rPr>
        <w:t xml:space="preserve"> </w:t>
      </w:r>
    </w:p>
    <w:p w14:paraId="5B5CE52A" w14:textId="77777777" w:rsidR="00A77C99" w:rsidRPr="00A77C99" w:rsidRDefault="00E4091B" w:rsidP="00A77C99">
      <w:pPr>
        <w:pStyle w:val="ListParagraph"/>
        <w:numPr>
          <w:ilvl w:val="0"/>
          <w:numId w:val="42"/>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general </w:t>
      </w:r>
      <w:proofErr w:type="gramStart"/>
      <w:r w:rsidRPr="00A77C99">
        <w:rPr>
          <w:rFonts w:ascii="Poppins" w:eastAsia="Times New Roman" w:hAnsi="Poppins" w:cs="Poppins"/>
          <w:sz w:val="18"/>
          <w:szCs w:val="18"/>
          <w:lang w:eastAsia="en-GB"/>
        </w:rPr>
        <w:t>disobedience;</w:t>
      </w:r>
      <w:proofErr w:type="gramEnd"/>
      <w:r w:rsidRPr="00A77C99">
        <w:rPr>
          <w:rFonts w:ascii="Poppins" w:eastAsia="Times New Roman" w:hAnsi="Poppins" w:cs="Poppins"/>
          <w:sz w:val="18"/>
          <w:szCs w:val="18"/>
          <w:lang w:eastAsia="en-GB"/>
        </w:rPr>
        <w:t xml:space="preserve"> </w:t>
      </w:r>
    </w:p>
    <w:p w14:paraId="78D9684C" w14:textId="77777777" w:rsidR="00A77C99" w:rsidRPr="00A77C99" w:rsidRDefault="00E4091B" w:rsidP="00A77C99">
      <w:pPr>
        <w:pStyle w:val="ListParagraph"/>
        <w:numPr>
          <w:ilvl w:val="0"/>
          <w:numId w:val="42"/>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careless </w:t>
      </w:r>
      <w:proofErr w:type="gramStart"/>
      <w:r w:rsidRPr="00A77C99">
        <w:rPr>
          <w:rFonts w:ascii="Poppins" w:eastAsia="Times New Roman" w:hAnsi="Poppins" w:cs="Poppins"/>
          <w:sz w:val="18"/>
          <w:szCs w:val="18"/>
          <w:lang w:eastAsia="en-GB"/>
        </w:rPr>
        <w:t>work;</w:t>
      </w:r>
      <w:proofErr w:type="gramEnd"/>
      <w:r w:rsidRPr="00A77C99">
        <w:rPr>
          <w:rFonts w:ascii="Poppins" w:eastAsia="Times New Roman" w:hAnsi="Poppins" w:cs="Poppins"/>
          <w:sz w:val="18"/>
          <w:szCs w:val="18"/>
          <w:lang w:eastAsia="en-GB"/>
        </w:rPr>
        <w:t xml:space="preserve"> </w:t>
      </w:r>
    </w:p>
    <w:p w14:paraId="0A43A9A2" w14:textId="77777777" w:rsidR="00A77C99" w:rsidRPr="00A77C99" w:rsidRDefault="00E4091B" w:rsidP="00A77C99">
      <w:pPr>
        <w:pStyle w:val="ListParagraph"/>
        <w:numPr>
          <w:ilvl w:val="0"/>
          <w:numId w:val="42"/>
        </w:numPr>
        <w:spacing w:after="0" w:line="240" w:lineRule="auto"/>
        <w:rPr>
          <w:rFonts w:ascii="Poppins" w:eastAsia="Times New Roman" w:hAnsi="Poppins" w:cs="Poppins"/>
          <w:sz w:val="18"/>
          <w:szCs w:val="18"/>
          <w:lang w:eastAsia="en-GB"/>
        </w:rPr>
      </w:pPr>
      <w:proofErr w:type="gramStart"/>
      <w:r w:rsidRPr="00A77C99">
        <w:rPr>
          <w:rFonts w:ascii="Poppins" w:eastAsia="Times New Roman" w:hAnsi="Poppins" w:cs="Poppins"/>
          <w:sz w:val="18"/>
          <w:szCs w:val="18"/>
          <w:lang w:eastAsia="en-GB"/>
        </w:rPr>
        <w:t>time-wasting;</w:t>
      </w:r>
      <w:proofErr w:type="gramEnd"/>
      <w:r w:rsidRPr="00A77C99">
        <w:rPr>
          <w:rFonts w:ascii="Poppins" w:eastAsia="Times New Roman" w:hAnsi="Poppins" w:cs="Poppins"/>
          <w:sz w:val="18"/>
          <w:szCs w:val="18"/>
          <w:lang w:eastAsia="en-GB"/>
        </w:rPr>
        <w:t xml:space="preserve"> </w:t>
      </w:r>
    </w:p>
    <w:p w14:paraId="0CC59F7F" w14:textId="77777777" w:rsidR="00A77C99" w:rsidRPr="00A77C99" w:rsidRDefault="00E4091B" w:rsidP="00A77C99">
      <w:pPr>
        <w:pStyle w:val="ListParagraph"/>
        <w:numPr>
          <w:ilvl w:val="0"/>
          <w:numId w:val="42"/>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disruptive behaviour; and </w:t>
      </w:r>
    </w:p>
    <w:p w14:paraId="1B17780B" w14:textId="60CF5390" w:rsidR="00E4091B" w:rsidRPr="00A77C99" w:rsidRDefault="00E4091B" w:rsidP="00A77C99">
      <w:pPr>
        <w:pStyle w:val="ListParagraph"/>
        <w:numPr>
          <w:ilvl w:val="0"/>
          <w:numId w:val="42"/>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insulting or offensive behaviour towards others, not amounting to serious harassment or bullying.</w:t>
      </w:r>
    </w:p>
    <w:p w14:paraId="6E64EF99" w14:textId="77777777" w:rsidR="00E4091B" w:rsidRPr="00A77C99" w:rsidRDefault="00E4091B" w:rsidP="00E4091B">
      <w:pPr>
        <w:spacing w:after="0" w:line="240" w:lineRule="auto"/>
        <w:rPr>
          <w:rFonts w:ascii="Poppins" w:eastAsia="Times New Roman" w:hAnsi="Poppins" w:cs="Poppins"/>
          <w:sz w:val="18"/>
          <w:szCs w:val="18"/>
          <w:lang w:eastAsia="en-GB"/>
        </w:rPr>
      </w:pPr>
    </w:p>
    <w:p w14:paraId="4AC322B0" w14:textId="08568D9C" w:rsidR="00E4091B" w:rsidRPr="00A77C99" w:rsidRDefault="00E4091B" w:rsidP="00E4091B">
      <w:pPr>
        <w:spacing w:after="0" w:line="240" w:lineRule="auto"/>
        <w:rPr>
          <w:rFonts w:ascii="Poppins" w:eastAsia="Times New Roman" w:hAnsi="Poppins" w:cs="Poppins"/>
          <w:b/>
          <w:sz w:val="18"/>
          <w:szCs w:val="18"/>
          <w:lang w:eastAsia="en-GB"/>
        </w:rPr>
      </w:pPr>
      <w:r w:rsidRPr="00A77C99">
        <w:rPr>
          <w:rFonts w:ascii="Poppins" w:eastAsia="Times New Roman" w:hAnsi="Poppins" w:cs="Poppins"/>
          <w:b/>
          <w:sz w:val="18"/>
          <w:szCs w:val="18"/>
          <w:lang w:eastAsia="en-GB"/>
        </w:rPr>
        <w:t xml:space="preserve">Conduct and Behaviour – Actions Outside Work </w:t>
      </w:r>
    </w:p>
    <w:p w14:paraId="3B1685C4"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We may consider your actions outside work including your use of social media to be gross misconduct, or misconduct, if they affect your ability to carry out your job or have a negative effect on our reputation.</w:t>
      </w:r>
    </w:p>
    <w:p w14:paraId="6A168326" w14:textId="77777777" w:rsidR="00E4091B" w:rsidRPr="00A77C99" w:rsidRDefault="00E4091B" w:rsidP="00E4091B">
      <w:pPr>
        <w:spacing w:after="0" w:line="240" w:lineRule="auto"/>
        <w:rPr>
          <w:rFonts w:ascii="Poppins" w:eastAsia="Times New Roman" w:hAnsi="Poppins" w:cs="Poppins"/>
          <w:sz w:val="18"/>
          <w:szCs w:val="18"/>
          <w:highlight w:val="yellow"/>
          <w:lang w:eastAsia="en-GB"/>
        </w:rPr>
      </w:pPr>
    </w:p>
    <w:p w14:paraId="59580091" w14:textId="7B834EA5" w:rsidR="00E4091B" w:rsidRPr="00A77C99" w:rsidRDefault="00E4091B" w:rsidP="00E4091B">
      <w:pPr>
        <w:spacing w:after="0" w:line="240" w:lineRule="auto"/>
        <w:rPr>
          <w:rFonts w:ascii="Poppins" w:eastAsia="Times New Roman" w:hAnsi="Poppins" w:cs="Poppins"/>
          <w:b/>
          <w:bCs/>
          <w:sz w:val="18"/>
          <w:szCs w:val="18"/>
          <w:lang w:eastAsia="en-GB"/>
        </w:rPr>
      </w:pPr>
      <w:r w:rsidRPr="00A77C99">
        <w:rPr>
          <w:rFonts w:ascii="Poppins" w:eastAsia="Times New Roman" w:hAnsi="Poppins" w:cs="Poppins"/>
          <w:b/>
          <w:bCs/>
          <w:sz w:val="18"/>
          <w:szCs w:val="18"/>
          <w:lang w:eastAsia="en-GB"/>
        </w:rPr>
        <w:t>Allegations of Misconduct</w:t>
      </w:r>
    </w:p>
    <w:p w14:paraId="201AB33D" w14:textId="73711BC0"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Where an allegation of misconduct is made against you that cannot be resolved informally, or it is not appropriate to do so, the allegation will be explained to you by your Line Manager or, where appropriate, a different manager. The details of the allegation will also be confirmed to you in writing, together with a copy of this </w:t>
      </w:r>
      <w:r w:rsidR="00A77C99" w:rsidRPr="00A77C99">
        <w:rPr>
          <w:rFonts w:ascii="Poppins" w:eastAsia="Times New Roman" w:hAnsi="Poppins" w:cs="Poppins"/>
          <w:sz w:val="18"/>
          <w:szCs w:val="18"/>
          <w:lang w:eastAsia="en-GB"/>
        </w:rPr>
        <w:t>D</w:t>
      </w:r>
      <w:r w:rsidRPr="00A77C99">
        <w:rPr>
          <w:rFonts w:ascii="Poppins" w:eastAsia="Times New Roman" w:hAnsi="Poppins" w:cs="Poppins"/>
          <w:sz w:val="18"/>
          <w:szCs w:val="18"/>
          <w:lang w:eastAsia="en-GB"/>
        </w:rPr>
        <w:t xml:space="preserve">isciplinary </w:t>
      </w:r>
      <w:r w:rsidR="00A77C99" w:rsidRPr="00A77C99">
        <w:rPr>
          <w:rFonts w:ascii="Poppins" w:eastAsia="Times New Roman" w:hAnsi="Poppins" w:cs="Poppins"/>
          <w:sz w:val="18"/>
          <w:szCs w:val="18"/>
          <w:lang w:eastAsia="en-GB"/>
        </w:rPr>
        <w:t>P</w:t>
      </w:r>
      <w:r w:rsidRPr="00A77C99">
        <w:rPr>
          <w:rFonts w:ascii="Poppins" w:eastAsia="Times New Roman" w:hAnsi="Poppins" w:cs="Poppins"/>
          <w:sz w:val="18"/>
          <w:szCs w:val="18"/>
          <w:lang w:eastAsia="en-GB"/>
        </w:rPr>
        <w:t>rocedure.</w:t>
      </w:r>
    </w:p>
    <w:p w14:paraId="3B5AE89A" w14:textId="77777777" w:rsidR="00E4091B" w:rsidRPr="00A77C99" w:rsidRDefault="00E4091B" w:rsidP="00E4091B">
      <w:pPr>
        <w:spacing w:after="0" w:line="240" w:lineRule="auto"/>
        <w:rPr>
          <w:rFonts w:ascii="Poppins" w:eastAsia="Times New Roman" w:hAnsi="Poppins" w:cs="Poppins"/>
          <w:sz w:val="18"/>
          <w:szCs w:val="18"/>
          <w:highlight w:val="yellow"/>
          <w:lang w:eastAsia="en-GB"/>
        </w:rPr>
      </w:pPr>
    </w:p>
    <w:p w14:paraId="1BBDB551" w14:textId="439CA0F8" w:rsidR="00E4091B" w:rsidRPr="00A77C99" w:rsidRDefault="00E4091B" w:rsidP="00E4091B">
      <w:pPr>
        <w:spacing w:after="0" w:line="240" w:lineRule="auto"/>
        <w:rPr>
          <w:rFonts w:ascii="Poppins" w:eastAsia="Times New Roman" w:hAnsi="Poppins" w:cs="Poppins"/>
          <w:b/>
          <w:bCs/>
          <w:sz w:val="18"/>
          <w:szCs w:val="18"/>
          <w:lang w:eastAsia="en-GB"/>
        </w:rPr>
      </w:pPr>
      <w:bookmarkStart w:id="1" w:name="_Hlk123542028"/>
      <w:r w:rsidRPr="00A77C99">
        <w:rPr>
          <w:rFonts w:ascii="Poppins" w:eastAsia="Times New Roman" w:hAnsi="Poppins" w:cs="Poppins"/>
          <w:b/>
          <w:bCs/>
          <w:sz w:val="18"/>
          <w:szCs w:val="18"/>
          <w:lang w:eastAsia="en-GB"/>
        </w:rPr>
        <w:t>Suspension</w:t>
      </w:r>
      <w:bookmarkEnd w:id="1"/>
    </w:p>
    <w:p w14:paraId="57E197C0"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In some cases, it may be appropriate to suspend you from work for a temporary period while the disciplinary matter is dealt with. This is in no way intended to indicate guilt on your part. It is an administrative measure designed to protect the business or ensure the smooth running of the disciplinary procedure. Any period of suspension will be regularly reviewed, kept as short as possible and will be fully paid.</w:t>
      </w:r>
    </w:p>
    <w:p w14:paraId="04878ADA" w14:textId="77777777" w:rsidR="00E4091B" w:rsidRPr="00A77C99" w:rsidRDefault="00E4091B" w:rsidP="00E4091B">
      <w:pPr>
        <w:spacing w:after="0" w:line="240" w:lineRule="auto"/>
        <w:rPr>
          <w:rFonts w:ascii="Poppins" w:eastAsia="Times New Roman" w:hAnsi="Poppins" w:cs="Poppins"/>
          <w:sz w:val="18"/>
          <w:szCs w:val="18"/>
          <w:highlight w:val="yellow"/>
          <w:lang w:eastAsia="en-GB"/>
        </w:rPr>
      </w:pPr>
    </w:p>
    <w:p w14:paraId="4D0E0AB5" w14:textId="04A2C58B" w:rsidR="00E4091B" w:rsidRPr="00A77C99" w:rsidRDefault="00E4091B" w:rsidP="00E4091B">
      <w:pPr>
        <w:spacing w:after="0" w:line="240" w:lineRule="auto"/>
        <w:rPr>
          <w:rFonts w:ascii="Poppins" w:eastAsia="Times New Roman" w:hAnsi="Poppins" w:cs="Poppins"/>
          <w:b/>
          <w:bCs/>
          <w:sz w:val="18"/>
          <w:szCs w:val="18"/>
          <w:lang w:eastAsia="en-GB"/>
        </w:rPr>
      </w:pPr>
      <w:r w:rsidRPr="00A77C99">
        <w:rPr>
          <w:rFonts w:ascii="Poppins" w:eastAsia="Times New Roman" w:hAnsi="Poppins" w:cs="Poppins"/>
          <w:b/>
          <w:bCs/>
          <w:sz w:val="18"/>
          <w:szCs w:val="18"/>
          <w:lang w:eastAsia="en-GB"/>
        </w:rPr>
        <w:t>Stages of the Process</w:t>
      </w:r>
    </w:p>
    <w:p w14:paraId="2EBD948D" w14:textId="77777777" w:rsidR="00E4091B" w:rsidRPr="00A77C99" w:rsidRDefault="00E4091B" w:rsidP="00E4091B">
      <w:pPr>
        <w:spacing w:after="0" w:line="240" w:lineRule="auto"/>
        <w:rPr>
          <w:rFonts w:ascii="Poppins" w:eastAsia="Times New Roman" w:hAnsi="Poppins" w:cs="Poppins"/>
          <w:sz w:val="18"/>
          <w:szCs w:val="18"/>
          <w:u w:val="single"/>
          <w:lang w:eastAsia="en-GB"/>
        </w:rPr>
      </w:pPr>
      <w:r w:rsidRPr="00A77C99">
        <w:rPr>
          <w:rFonts w:ascii="Poppins" w:eastAsia="Times New Roman" w:hAnsi="Poppins" w:cs="Poppins"/>
          <w:sz w:val="18"/>
          <w:szCs w:val="18"/>
          <w:u w:val="single"/>
          <w:lang w:eastAsia="en-GB"/>
        </w:rPr>
        <w:t>Stage 1 - Investigation</w:t>
      </w:r>
    </w:p>
    <w:p w14:paraId="39F8B40C"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We will investigate the allegations to decide whether there is sufficient evidence to justify taking the matter further. The person appointed to conduct the investigation will usually talk to you at an early stage to hear your response to the allegations and will talk to anyone else who may have relevant information.</w:t>
      </w:r>
    </w:p>
    <w:p w14:paraId="15200D80" w14:textId="77777777" w:rsidR="00E4091B" w:rsidRPr="00A77C99" w:rsidRDefault="00E4091B" w:rsidP="00E4091B">
      <w:pPr>
        <w:spacing w:after="0" w:line="240" w:lineRule="auto"/>
        <w:rPr>
          <w:rFonts w:ascii="Poppins" w:eastAsia="Times New Roman" w:hAnsi="Poppins" w:cs="Poppins"/>
          <w:sz w:val="18"/>
          <w:szCs w:val="18"/>
          <w:lang w:eastAsia="en-GB"/>
        </w:rPr>
      </w:pPr>
    </w:p>
    <w:p w14:paraId="09B29283"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Where appropriate, the investigation may also include the examination of documents, including emails and other forms of electronic communication. It is important that you cooperate fully with the investigation process as this is the best way to ensure a fair outcome.</w:t>
      </w:r>
    </w:p>
    <w:p w14:paraId="22AB691C" w14:textId="77777777" w:rsidR="00E4091B" w:rsidRPr="00A77C99" w:rsidRDefault="00E4091B" w:rsidP="00E4091B">
      <w:pPr>
        <w:spacing w:after="0" w:line="240" w:lineRule="auto"/>
        <w:rPr>
          <w:rFonts w:ascii="Poppins" w:eastAsia="Times New Roman" w:hAnsi="Poppins" w:cs="Poppins"/>
          <w:sz w:val="18"/>
          <w:szCs w:val="18"/>
          <w:lang w:eastAsia="en-GB"/>
        </w:rPr>
      </w:pPr>
    </w:p>
    <w:p w14:paraId="24EC0F85"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Once the investigation is complete, we will decide whether to proceed to a formal disciplinary meeting or whether the matter can, in fact, be resolved informally or without any further action.</w:t>
      </w:r>
    </w:p>
    <w:p w14:paraId="0F1C2B93" w14:textId="77777777" w:rsidR="00E4091B" w:rsidRPr="00A77C99" w:rsidRDefault="00E4091B" w:rsidP="00E4091B">
      <w:pPr>
        <w:spacing w:after="0" w:line="240" w:lineRule="auto"/>
        <w:rPr>
          <w:rFonts w:ascii="Poppins" w:eastAsia="Times New Roman" w:hAnsi="Poppins" w:cs="Poppins"/>
          <w:sz w:val="18"/>
          <w:szCs w:val="18"/>
          <w:lang w:eastAsia="en-GB"/>
        </w:rPr>
      </w:pPr>
    </w:p>
    <w:p w14:paraId="46C05A1A" w14:textId="77777777" w:rsidR="00E4091B" w:rsidRPr="00A77C99" w:rsidRDefault="00E4091B" w:rsidP="00E4091B">
      <w:pPr>
        <w:spacing w:after="0" w:line="240" w:lineRule="auto"/>
        <w:rPr>
          <w:rFonts w:ascii="Poppins" w:eastAsia="Times New Roman" w:hAnsi="Poppins" w:cs="Poppins"/>
          <w:sz w:val="18"/>
          <w:szCs w:val="18"/>
          <w:u w:val="single"/>
          <w:lang w:eastAsia="en-GB"/>
        </w:rPr>
      </w:pPr>
      <w:r w:rsidRPr="00A77C99">
        <w:rPr>
          <w:rFonts w:ascii="Poppins" w:eastAsia="Times New Roman" w:hAnsi="Poppins" w:cs="Poppins"/>
          <w:sz w:val="18"/>
          <w:szCs w:val="18"/>
          <w:u w:val="single"/>
          <w:lang w:eastAsia="en-GB"/>
        </w:rPr>
        <w:lastRenderedPageBreak/>
        <w:t>Stage 2 - Hearing your disciplinary case</w:t>
      </w:r>
    </w:p>
    <w:p w14:paraId="5C4D7E05" w14:textId="77777777" w:rsidR="00E4091B" w:rsidRPr="00A77C99" w:rsidRDefault="00E4091B" w:rsidP="00E4091B">
      <w:pPr>
        <w:spacing w:after="0" w:line="240" w:lineRule="auto"/>
        <w:rPr>
          <w:rFonts w:ascii="Poppins" w:eastAsia="Times New Roman" w:hAnsi="Poppins" w:cs="Poppins"/>
          <w:i/>
          <w:iCs/>
          <w:sz w:val="18"/>
          <w:szCs w:val="18"/>
          <w:lang w:eastAsia="en-GB"/>
        </w:rPr>
      </w:pPr>
      <w:r w:rsidRPr="00A77C99">
        <w:rPr>
          <w:rFonts w:ascii="Poppins" w:eastAsia="Times New Roman" w:hAnsi="Poppins" w:cs="Poppins"/>
          <w:i/>
          <w:iCs/>
          <w:sz w:val="18"/>
          <w:szCs w:val="18"/>
          <w:lang w:eastAsia="en-GB"/>
        </w:rPr>
        <w:t>Invitation to a disciplinary meeting</w:t>
      </w:r>
    </w:p>
    <w:p w14:paraId="23E87935"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If we consider that it is necessary to hold a disciplinary meeting, we will confirm this to you in writing. You will usually be given at least five days' notice of any meeting, depending on the complexity of the case, to allow you to prepare and to arrange for a companion to accompany you.</w:t>
      </w:r>
    </w:p>
    <w:p w14:paraId="287EB59B" w14:textId="77777777" w:rsidR="00E4091B" w:rsidRPr="00A77C99" w:rsidRDefault="00E4091B" w:rsidP="00E4091B">
      <w:pPr>
        <w:spacing w:after="0" w:line="240" w:lineRule="auto"/>
        <w:rPr>
          <w:rFonts w:ascii="Poppins" w:eastAsia="Times New Roman" w:hAnsi="Poppins" w:cs="Poppins"/>
          <w:sz w:val="18"/>
          <w:szCs w:val="18"/>
          <w:lang w:eastAsia="en-GB"/>
        </w:rPr>
      </w:pPr>
    </w:p>
    <w:p w14:paraId="2009BC80"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You will be entitled to be accompanied by a fellow employee or a trade union official. The responsibility for finding a companion rests with you. If your chosen companion is not a fellow employee, we reserve the right to check their credentials as an accredited trade union representative.</w:t>
      </w:r>
    </w:p>
    <w:p w14:paraId="30912F07" w14:textId="77777777" w:rsidR="00E4091B" w:rsidRPr="00A77C99" w:rsidRDefault="00E4091B" w:rsidP="00E4091B">
      <w:pPr>
        <w:spacing w:after="0" w:line="240" w:lineRule="auto"/>
        <w:rPr>
          <w:rFonts w:ascii="Poppins" w:eastAsia="Times New Roman" w:hAnsi="Poppins" w:cs="Poppins"/>
          <w:sz w:val="18"/>
          <w:szCs w:val="18"/>
          <w:lang w:eastAsia="en-GB"/>
        </w:rPr>
      </w:pPr>
    </w:p>
    <w:p w14:paraId="4CC5DFAE"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We will give you a copy of any evidence collated during the investigation in advance of the disciplinary meeting, and you will be invited to submit any further evidence that you consider to be relevant.</w:t>
      </w:r>
    </w:p>
    <w:p w14:paraId="5E2302A1" w14:textId="77777777" w:rsidR="00E4091B" w:rsidRPr="00A77C99" w:rsidRDefault="00E4091B" w:rsidP="00E4091B">
      <w:pPr>
        <w:spacing w:after="0" w:line="240" w:lineRule="auto"/>
        <w:rPr>
          <w:rFonts w:ascii="Poppins" w:eastAsia="Times New Roman" w:hAnsi="Poppins" w:cs="Poppins"/>
          <w:sz w:val="18"/>
          <w:szCs w:val="18"/>
          <w:lang w:eastAsia="en-GB"/>
        </w:rPr>
      </w:pPr>
    </w:p>
    <w:p w14:paraId="0028D453" w14:textId="77777777" w:rsidR="00E4091B" w:rsidRPr="005A6BED" w:rsidRDefault="00E4091B" w:rsidP="00E4091B">
      <w:pPr>
        <w:spacing w:after="0" w:line="240" w:lineRule="auto"/>
        <w:rPr>
          <w:rFonts w:ascii="Poppins" w:eastAsia="Times New Roman" w:hAnsi="Poppins" w:cs="Poppins"/>
          <w:i/>
          <w:iCs/>
          <w:sz w:val="18"/>
          <w:szCs w:val="18"/>
          <w:u w:val="single"/>
          <w:lang w:eastAsia="en-GB"/>
        </w:rPr>
      </w:pPr>
      <w:r w:rsidRPr="005A6BED">
        <w:rPr>
          <w:rFonts w:ascii="Poppins" w:eastAsia="Times New Roman" w:hAnsi="Poppins" w:cs="Poppins"/>
          <w:i/>
          <w:iCs/>
          <w:sz w:val="18"/>
          <w:szCs w:val="18"/>
          <w:u w:val="single"/>
          <w:lang w:eastAsia="en-GB"/>
        </w:rPr>
        <w:t>The disciplinary meeting</w:t>
      </w:r>
    </w:p>
    <w:p w14:paraId="396634F7"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The disciplinary meeting will be conducted by an appropriate representative of management plus other panel members as may be appointed. As far as possible, we will ensure that the disciplinary meeting is conducted by managers who have not previously been involved in the matter.</w:t>
      </w:r>
    </w:p>
    <w:p w14:paraId="210AC625" w14:textId="77777777" w:rsidR="00E4091B" w:rsidRPr="00A77C99" w:rsidRDefault="00E4091B" w:rsidP="00E4091B">
      <w:pPr>
        <w:spacing w:after="0" w:line="240" w:lineRule="auto"/>
        <w:rPr>
          <w:rFonts w:ascii="Poppins" w:eastAsia="Times New Roman" w:hAnsi="Poppins" w:cs="Poppins"/>
          <w:sz w:val="18"/>
          <w:szCs w:val="18"/>
          <w:lang w:eastAsia="en-GB"/>
        </w:rPr>
      </w:pPr>
    </w:p>
    <w:p w14:paraId="35603636"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The evidence gathered during the investigation will be presented and you and your companion will be given an opportunity to confer and to respond. You may also call on witnesses to give evidence on your behalf, if they are willing, and their evidence is relevant to the issues being considered in the meeting.</w:t>
      </w:r>
    </w:p>
    <w:p w14:paraId="470C7502" w14:textId="77777777" w:rsidR="00E4091B" w:rsidRPr="00A77C99" w:rsidRDefault="00E4091B" w:rsidP="00E4091B">
      <w:pPr>
        <w:spacing w:after="0" w:line="240" w:lineRule="auto"/>
        <w:rPr>
          <w:rFonts w:ascii="Poppins" w:eastAsia="Times New Roman" w:hAnsi="Poppins" w:cs="Poppins"/>
          <w:sz w:val="18"/>
          <w:szCs w:val="18"/>
          <w:lang w:eastAsia="en-GB"/>
        </w:rPr>
      </w:pPr>
    </w:p>
    <w:p w14:paraId="43F19AD4"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The chair of the meeting may choose to adjourn the meeting so that further evidence can be obtained. If this happens, the meeting will be reconvened once this is done, and you will be given an opportunity to respond to any new evidence. Before the meeting closes, you, or your companion, will be given opportunity to make any comments or representations that you think are relevant and which may explain the situation.</w:t>
      </w:r>
    </w:p>
    <w:p w14:paraId="26CD8D56" w14:textId="77777777" w:rsidR="00E4091B" w:rsidRPr="00A77C99" w:rsidRDefault="00E4091B" w:rsidP="00E4091B">
      <w:pPr>
        <w:spacing w:after="0" w:line="240" w:lineRule="auto"/>
        <w:rPr>
          <w:rFonts w:ascii="Poppins" w:eastAsia="Times New Roman" w:hAnsi="Poppins" w:cs="Poppins"/>
          <w:i/>
          <w:iCs/>
          <w:sz w:val="18"/>
          <w:szCs w:val="18"/>
          <w:lang w:eastAsia="en-GB"/>
        </w:rPr>
      </w:pPr>
    </w:p>
    <w:p w14:paraId="36B3D94F" w14:textId="77777777" w:rsidR="00E4091B" w:rsidRPr="005A6BED" w:rsidRDefault="00E4091B" w:rsidP="00E4091B">
      <w:pPr>
        <w:spacing w:after="0" w:line="240" w:lineRule="auto"/>
        <w:rPr>
          <w:rFonts w:ascii="Poppins" w:eastAsia="Times New Roman" w:hAnsi="Poppins" w:cs="Poppins"/>
          <w:i/>
          <w:iCs/>
          <w:sz w:val="18"/>
          <w:szCs w:val="18"/>
          <w:u w:val="single"/>
          <w:lang w:eastAsia="en-GB"/>
        </w:rPr>
      </w:pPr>
      <w:r w:rsidRPr="005A6BED">
        <w:rPr>
          <w:rFonts w:ascii="Poppins" w:eastAsia="Times New Roman" w:hAnsi="Poppins" w:cs="Poppins"/>
          <w:i/>
          <w:iCs/>
          <w:sz w:val="18"/>
          <w:szCs w:val="18"/>
          <w:u w:val="single"/>
          <w:lang w:eastAsia="en-GB"/>
        </w:rPr>
        <w:t>The outcome</w:t>
      </w:r>
    </w:p>
    <w:p w14:paraId="2CA486F7"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The chair of the meeting will usually adjourn for a period to consider the outcome. The outcome will usually be communicated when the meeting is reconvened but will, in any case, be confirmed to you in writing as soon as possible and usually within five working days after the meeting.</w:t>
      </w:r>
    </w:p>
    <w:p w14:paraId="3EDA6E59" w14:textId="77777777" w:rsidR="00E4091B" w:rsidRPr="00A77C99" w:rsidRDefault="00E4091B" w:rsidP="00E4091B">
      <w:pPr>
        <w:spacing w:after="0" w:line="240" w:lineRule="auto"/>
        <w:rPr>
          <w:rFonts w:ascii="Poppins" w:eastAsia="Times New Roman" w:hAnsi="Poppins" w:cs="Poppins"/>
          <w:sz w:val="18"/>
          <w:szCs w:val="18"/>
          <w:lang w:eastAsia="en-GB"/>
        </w:rPr>
      </w:pPr>
    </w:p>
    <w:p w14:paraId="5CC82426" w14:textId="77777777" w:rsidR="00E4091B" w:rsidRPr="005A6BED" w:rsidRDefault="00E4091B" w:rsidP="00E4091B">
      <w:pPr>
        <w:spacing w:after="0" w:line="240" w:lineRule="auto"/>
        <w:rPr>
          <w:rFonts w:ascii="Poppins" w:eastAsia="Times New Roman" w:hAnsi="Poppins" w:cs="Poppins"/>
          <w:i/>
          <w:iCs/>
          <w:sz w:val="18"/>
          <w:szCs w:val="18"/>
          <w:u w:val="single"/>
          <w:lang w:eastAsia="en-GB"/>
        </w:rPr>
      </w:pPr>
      <w:r w:rsidRPr="005A6BED">
        <w:rPr>
          <w:rFonts w:ascii="Poppins" w:eastAsia="Times New Roman" w:hAnsi="Poppins" w:cs="Poppins"/>
          <w:i/>
          <w:iCs/>
          <w:sz w:val="18"/>
          <w:szCs w:val="18"/>
          <w:u w:val="single"/>
          <w:lang w:eastAsia="en-GB"/>
        </w:rPr>
        <w:t>Disciplinary penalties</w:t>
      </w:r>
    </w:p>
    <w:p w14:paraId="051F9B27"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If the allegations are upheld to any extent, formal disciplinary action may be taken. This will usually take the form of a first written warning for a first offence. However, we reserve the right to implement this procedure at any stage depending on the circumstances and misconduct.</w:t>
      </w:r>
    </w:p>
    <w:p w14:paraId="288FD660" w14:textId="77777777" w:rsidR="00E4091B" w:rsidRPr="00A77C99" w:rsidRDefault="00E4091B" w:rsidP="00E4091B">
      <w:pPr>
        <w:spacing w:after="0" w:line="240" w:lineRule="auto"/>
        <w:rPr>
          <w:rFonts w:ascii="Poppins" w:eastAsia="Times New Roman" w:hAnsi="Poppins" w:cs="Poppins"/>
          <w:sz w:val="18"/>
          <w:szCs w:val="18"/>
          <w:lang w:eastAsia="en-GB"/>
        </w:rPr>
      </w:pPr>
    </w:p>
    <w:p w14:paraId="311FE4FC"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A first written warning is appropriate for instances of misconduct that are sufficiently serious to warrant disciplinary action, but where there is no current warning in place. The warning will set out the nature of the misconduct and explain that any further misconduct, similar or otherwise, will be likely to result in further disciplinary action.</w:t>
      </w:r>
    </w:p>
    <w:p w14:paraId="2FA075A8" w14:textId="77777777" w:rsidR="00E4091B" w:rsidRPr="00A77C99" w:rsidRDefault="00E4091B" w:rsidP="00E4091B">
      <w:pPr>
        <w:spacing w:after="0" w:line="240" w:lineRule="auto"/>
        <w:rPr>
          <w:rFonts w:ascii="Poppins" w:eastAsia="Times New Roman" w:hAnsi="Poppins" w:cs="Poppins"/>
          <w:sz w:val="18"/>
          <w:szCs w:val="18"/>
          <w:lang w:eastAsia="en-GB"/>
        </w:rPr>
      </w:pPr>
    </w:p>
    <w:p w14:paraId="39CE8D44"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A final written warning is given in cases of serious misconduct or where there is a live first written warning in place and the circumstances justify it. It will set out the nature of the misconduct and make it clear that any further misconduct, similar or otherwise, will be likely to result in dismissal.</w:t>
      </w:r>
    </w:p>
    <w:p w14:paraId="440E3E5F" w14:textId="77777777" w:rsidR="00E4091B" w:rsidRPr="00A77C99" w:rsidRDefault="00E4091B" w:rsidP="00E4091B">
      <w:pPr>
        <w:spacing w:after="0" w:line="240" w:lineRule="auto"/>
        <w:rPr>
          <w:rFonts w:ascii="Poppins" w:eastAsia="Times New Roman" w:hAnsi="Poppins" w:cs="Poppins"/>
          <w:sz w:val="18"/>
          <w:szCs w:val="18"/>
          <w:lang w:eastAsia="en-GB"/>
        </w:rPr>
      </w:pPr>
    </w:p>
    <w:p w14:paraId="717BA617"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If you are found to have committed misconduct while subject to a live final written warning, the outcome may be that you are dismissed with notice.</w:t>
      </w:r>
    </w:p>
    <w:p w14:paraId="2F9FA98E" w14:textId="77777777" w:rsidR="00E4091B" w:rsidRPr="00A77C99" w:rsidRDefault="00E4091B" w:rsidP="00E4091B">
      <w:pPr>
        <w:spacing w:after="0" w:line="240" w:lineRule="auto"/>
        <w:rPr>
          <w:rFonts w:ascii="Poppins" w:eastAsia="Times New Roman" w:hAnsi="Poppins" w:cs="Poppins"/>
          <w:sz w:val="18"/>
          <w:szCs w:val="18"/>
          <w:lang w:eastAsia="en-GB"/>
        </w:rPr>
      </w:pPr>
    </w:p>
    <w:p w14:paraId="1B388754"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If you are found to have committed gross misconduct, the outcome may result in you being dismissed without notice. In these circumstances, your contract of employment will end immediately, although this will not affect your right of appeal.</w:t>
      </w:r>
    </w:p>
    <w:p w14:paraId="62AC53B7" w14:textId="77777777" w:rsidR="00E4091B" w:rsidRPr="00A77C99" w:rsidRDefault="00E4091B" w:rsidP="00E4091B">
      <w:pPr>
        <w:spacing w:after="0" w:line="240" w:lineRule="auto"/>
        <w:rPr>
          <w:rFonts w:ascii="Poppins" w:eastAsia="Times New Roman" w:hAnsi="Poppins" w:cs="Poppins"/>
          <w:sz w:val="18"/>
          <w:szCs w:val="18"/>
          <w:lang w:eastAsia="en-GB"/>
        </w:rPr>
      </w:pPr>
    </w:p>
    <w:p w14:paraId="6D8C3B6D" w14:textId="77777777" w:rsidR="00A77C99"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lastRenderedPageBreak/>
        <w:t xml:space="preserve">In exceptional circumstances, for instances where you are likely to continue to commit misconduct even if subject to warning, you may be dismissed even if no warning of dismissal has been given. </w:t>
      </w:r>
    </w:p>
    <w:p w14:paraId="5E09AA6E" w14:textId="77777777" w:rsidR="00A77C99" w:rsidRPr="00A77C99" w:rsidRDefault="00A77C99" w:rsidP="00E4091B">
      <w:pPr>
        <w:spacing w:after="0" w:line="240" w:lineRule="auto"/>
        <w:rPr>
          <w:rFonts w:ascii="Poppins" w:eastAsia="Times New Roman" w:hAnsi="Poppins" w:cs="Poppins"/>
          <w:sz w:val="18"/>
          <w:szCs w:val="18"/>
          <w:lang w:eastAsia="en-GB"/>
        </w:rPr>
      </w:pPr>
    </w:p>
    <w:p w14:paraId="08148826" w14:textId="37D0BDAF"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Depending on the terms of your contract, this may involve being given a payment in lieu of notice (PILON). If you are dismissed with notice, we reserve the right to instruct you not to work for the duration of your notice period.</w:t>
      </w:r>
    </w:p>
    <w:p w14:paraId="16B7C62A" w14:textId="77777777" w:rsidR="00E4091B" w:rsidRPr="00A77C99" w:rsidRDefault="00E4091B" w:rsidP="00E4091B">
      <w:pPr>
        <w:spacing w:after="0" w:line="240" w:lineRule="auto"/>
        <w:rPr>
          <w:rFonts w:ascii="Poppins" w:eastAsia="Times New Roman" w:hAnsi="Poppins" w:cs="Poppins"/>
          <w:sz w:val="18"/>
          <w:szCs w:val="18"/>
          <w:lang w:eastAsia="en-GB"/>
        </w:rPr>
      </w:pPr>
    </w:p>
    <w:p w14:paraId="233A011E"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Where we find that the misconduct is sufficiently serious to justify dismissal, we may consider alternative disciplinary action where your terms and conditions of employment allow for this.</w:t>
      </w:r>
    </w:p>
    <w:p w14:paraId="034996CC" w14:textId="77777777" w:rsidR="00E4091B" w:rsidRPr="00A77C99" w:rsidRDefault="00E4091B" w:rsidP="00E4091B">
      <w:pPr>
        <w:spacing w:after="0" w:line="240" w:lineRule="auto"/>
        <w:rPr>
          <w:rFonts w:ascii="Poppins" w:eastAsia="Times New Roman" w:hAnsi="Poppins" w:cs="Poppins"/>
          <w:sz w:val="18"/>
          <w:szCs w:val="18"/>
          <w:highlight w:val="yellow"/>
          <w:lang w:eastAsia="en-GB"/>
        </w:rPr>
      </w:pPr>
    </w:p>
    <w:p w14:paraId="374AF26D" w14:textId="14A60537" w:rsidR="00E4091B" w:rsidRPr="00A77C99" w:rsidRDefault="00E4091B" w:rsidP="00A77C99">
      <w:pPr>
        <w:tabs>
          <w:tab w:val="left" w:pos="3720"/>
        </w:tabs>
        <w:spacing w:after="0" w:line="240" w:lineRule="auto"/>
        <w:rPr>
          <w:rFonts w:ascii="Poppins" w:eastAsia="Times New Roman" w:hAnsi="Poppins" w:cs="Poppins"/>
          <w:bCs/>
          <w:sz w:val="18"/>
          <w:szCs w:val="18"/>
          <w:lang w:eastAsia="en-GB"/>
        </w:rPr>
      </w:pPr>
      <w:r w:rsidRPr="00A77C99">
        <w:rPr>
          <w:rFonts w:ascii="Poppins" w:eastAsia="Times New Roman" w:hAnsi="Poppins" w:cs="Poppins"/>
          <w:b/>
          <w:sz w:val="18"/>
          <w:szCs w:val="18"/>
          <w:lang w:eastAsia="en-GB"/>
        </w:rPr>
        <w:t>Making an Appeal</w:t>
      </w:r>
      <w:r w:rsidRPr="00A77C99">
        <w:rPr>
          <w:rFonts w:ascii="Poppins" w:eastAsia="Times New Roman" w:hAnsi="Poppins" w:cs="Poppins"/>
          <w:b/>
          <w:sz w:val="18"/>
          <w:szCs w:val="18"/>
          <w:lang w:eastAsia="en-GB"/>
        </w:rPr>
        <w:tab/>
      </w:r>
    </w:p>
    <w:p w14:paraId="5143238D" w14:textId="77777777" w:rsidR="00E4091B" w:rsidRPr="00A77C99" w:rsidRDefault="00E4091B" w:rsidP="00E4091B">
      <w:pPr>
        <w:spacing w:after="0" w:line="240" w:lineRule="auto"/>
        <w:rPr>
          <w:rFonts w:ascii="Poppins" w:eastAsia="Times New Roman" w:hAnsi="Poppins" w:cs="Poppins"/>
          <w:sz w:val="18"/>
          <w:szCs w:val="18"/>
          <w:u w:val="single"/>
          <w:lang w:eastAsia="en-GB"/>
        </w:rPr>
      </w:pPr>
      <w:r w:rsidRPr="00A77C99">
        <w:rPr>
          <w:rFonts w:ascii="Poppins" w:eastAsia="Times New Roman" w:hAnsi="Poppins" w:cs="Poppins"/>
          <w:sz w:val="18"/>
          <w:szCs w:val="18"/>
          <w:u w:val="single"/>
          <w:lang w:eastAsia="en-GB"/>
        </w:rPr>
        <w:t>Stage 3 - Appeal</w:t>
      </w:r>
    </w:p>
    <w:p w14:paraId="17B7BDE7" w14:textId="77777777" w:rsidR="00E4091B" w:rsidRPr="00A77C99" w:rsidRDefault="00E4091B" w:rsidP="00E4091B">
      <w:pPr>
        <w:spacing w:after="0" w:line="240" w:lineRule="auto"/>
        <w:rPr>
          <w:rFonts w:ascii="Poppins" w:eastAsia="Times New Roman" w:hAnsi="Poppins" w:cs="Poppins"/>
          <w:i/>
          <w:iCs/>
          <w:sz w:val="18"/>
          <w:szCs w:val="18"/>
          <w:lang w:eastAsia="en-GB"/>
        </w:rPr>
      </w:pPr>
      <w:r w:rsidRPr="00A77C99">
        <w:rPr>
          <w:rFonts w:ascii="Poppins" w:eastAsia="Times New Roman" w:hAnsi="Poppins" w:cs="Poppins"/>
          <w:i/>
          <w:iCs/>
          <w:sz w:val="18"/>
          <w:szCs w:val="18"/>
          <w:lang w:eastAsia="en-GB"/>
        </w:rPr>
        <w:t>Appealing against the outcome</w:t>
      </w:r>
    </w:p>
    <w:p w14:paraId="7EFD0D0C"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If you believe that a disciplinary penalty is unfair, you are entitled to appeal.</w:t>
      </w:r>
    </w:p>
    <w:p w14:paraId="4CEA8629" w14:textId="77777777" w:rsidR="00E4091B" w:rsidRPr="00A77C99" w:rsidRDefault="00E4091B" w:rsidP="00E4091B">
      <w:pPr>
        <w:spacing w:after="0" w:line="240" w:lineRule="auto"/>
        <w:rPr>
          <w:rFonts w:ascii="Poppins" w:eastAsia="Times New Roman" w:hAnsi="Poppins" w:cs="Poppins"/>
          <w:sz w:val="18"/>
          <w:szCs w:val="18"/>
          <w:lang w:eastAsia="en-GB"/>
        </w:rPr>
      </w:pPr>
    </w:p>
    <w:p w14:paraId="5C29B606"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You should appeal in writing to the manager who chaired the disciplinary meeting within five working days of receipt of the disciplinary outcome letter. In this communication you should set out the grounds on which you believe the outcome of the original meeting to have been unfair.</w:t>
      </w:r>
    </w:p>
    <w:p w14:paraId="4738E9EF" w14:textId="77777777" w:rsidR="00E4091B" w:rsidRPr="00A77C99" w:rsidRDefault="00E4091B" w:rsidP="00E4091B">
      <w:pPr>
        <w:spacing w:after="0" w:line="240" w:lineRule="auto"/>
        <w:rPr>
          <w:rFonts w:ascii="Poppins" w:eastAsia="Times New Roman" w:hAnsi="Poppins" w:cs="Poppins"/>
          <w:sz w:val="18"/>
          <w:szCs w:val="18"/>
          <w:lang w:eastAsia="en-GB"/>
        </w:rPr>
      </w:pPr>
    </w:p>
    <w:p w14:paraId="6D7342EC" w14:textId="77777777" w:rsidR="00E4091B" w:rsidRPr="00A77C99" w:rsidRDefault="00E4091B" w:rsidP="00E4091B">
      <w:pPr>
        <w:spacing w:after="0" w:line="240" w:lineRule="auto"/>
        <w:rPr>
          <w:rFonts w:ascii="Poppins" w:eastAsia="Times New Roman" w:hAnsi="Poppins" w:cs="Poppins"/>
          <w:i/>
          <w:iCs/>
          <w:sz w:val="18"/>
          <w:szCs w:val="18"/>
          <w:lang w:eastAsia="en-GB"/>
        </w:rPr>
      </w:pPr>
      <w:r w:rsidRPr="00A77C99">
        <w:rPr>
          <w:rFonts w:ascii="Poppins" w:eastAsia="Times New Roman" w:hAnsi="Poppins" w:cs="Poppins"/>
          <w:i/>
          <w:iCs/>
          <w:sz w:val="18"/>
          <w:szCs w:val="18"/>
          <w:lang w:eastAsia="en-GB"/>
        </w:rPr>
        <w:t>Appeal meeting</w:t>
      </w:r>
    </w:p>
    <w:p w14:paraId="79DB5469"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We will then arrange an appeal meeting within five working days to consider the matter. However, if this is not possible, you will be informed of the reason for any delay. You are entitled to be accompanied by a fellow employee or a trade union official.</w:t>
      </w:r>
    </w:p>
    <w:p w14:paraId="6E4249EF" w14:textId="77777777" w:rsidR="00E4091B" w:rsidRPr="00A77C99" w:rsidRDefault="00E4091B" w:rsidP="00E4091B">
      <w:pPr>
        <w:spacing w:after="0" w:line="240" w:lineRule="auto"/>
        <w:rPr>
          <w:rFonts w:ascii="Poppins" w:eastAsia="Times New Roman" w:hAnsi="Poppins" w:cs="Poppins"/>
          <w:sz w:val="18"/>
          <w:szCs w:val="18"/>
          <w:lang w:eastAsia="en-GB"/>
        </w:rPr>
      </w:pPr>
    </w:p>
    <w:p w14:paraId="001B5788" w14:textId="1880FF8F"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 xml:space="preserve">The appeal meeting will </w:t>
      </w:r>
      <w:r w:rsidR="00A77C99" w:rsidRPr="00A77C99">
        <w:rPr>
          <w:rFonts w:ascii="Poppins" w:eastAsia="Times New Roman" w:hAnsi="Poppins" w:cs="Poppins"/>
          <w:sz w:val="18"/>
          <w:szCs w:val="18"/>
          <w:lang w:eastAsia="en-GB"/>
        </w:rPr>
        <w:t xml:space="preserve">where possible </w:t>
      </w:r>
      <w:r w:rsidRPr="00A77C99">
        <w:rPr>
          <w:rFonts w:ascii="Poppins" w:eastAsia="Times New Roman" w:hAnsi="Poppins" w:cs="Poppins"/>
          <w:sz w:val="18"/>
          <w:szCs w:val="18"/>
          <w:lang w:eastAsia="en-GB"/>
        </w:rPr>
        <w:t xml:space="preserve">be conducted by a more senior manager than the manager who conducted the original disciplinary meeting, who will consider the grounds that you have put forward and review the conclusion reached in the original disciplinary meeting. At the meeting you will be given the opportunity to explain why you feel the initial meeting reached the wrong conclusion. </w:t>
      </w:r>
    </w:p>
    <w:p w14:paraId="33F999B4" w14:textId="77777777" w:rsidR="00E4091B" w:rsidRPr="00A77C99" w:rsidRDefault="00E4091B" w:rsidP="00E4091B">
      <w:pPr>
        <w:spacing w:after="0" w:line="240" w:lineRule="auto"/>
        <w:rPr>
          <w:rFonts w:ascii="Poppins" w:eastAsia="Times New Roman" w:hAnsi="Poppins" w:cs="Poppins"/>
          <w:sz w:val="18"/>
          <w:szCs w:val="18"/>
          <w:lang w:eastAsia="en-GB"/>
        </w:rPr>
      </w:pPr>
    </w:p>
    <w:p w14:paraId="098A690F"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Depending on the circumstances, the meeting may either solely consider the points that you have raised, or it may reconsider the whole case and reach its own conclusion on the correct outcome. Where it is considered appropriate, our external human resources partner may be in attendance.</w:t>
      </w:r>
    </w:p>
    <w:p w14:paraId="1DED1E12" w14:textId="77777777" w:rsidR="00E4091B" w:rsidRPr="00A77C99" w:rsidRDefault="00E4091B" w:rsidP="00E4091B">
      <w:pPr>
        <w:spacing w:after="0" w:line="240" w:lineRule="auto"/>
        <w:rPr>
          <w:rFonts w:ascii="Poppins" w:eastAsia="Times New Roman" w:hAnsi="Poppins" w:cs="Poppins"/>
          <w:sz w:val="18"/>
          <w:szCs w:val="18"/>
          <w:lang w:eastAsia="en-GB"/>
        </w:rPr>
      </w:pPr>
    </w:p>
    <w:p w14:paraId="2CA7662B" w14:textId="77777777" w:rsidR="00E4091B" w:rsidRPr="00A77C99" w:rsidRDefault="00E4091B" w:rsidP="00E4091B">
      <w:pPr>
        <w:spacing w:after="0" w:line="240" w:lineRule="auto"/>
        <w:rPr>
          <w:rFonts w:ascii="Poppins" w:eastAsia="Times New Roman" w:hAnsi="Poppins" w:cs="Poppins"/>
          <w:i/>
          <w:iCs/>
          <w:sz w:val="18"/>
          <w:szCs w:val="18"/>
          <w:lang w:eastAsia="en-GB"/>
        </w:rPr>
      </w:pPr>
      <w:r w:rsidRPr="00A77C99">
        <w:rPr>
          <w:rFonts w:ascii="Poppins" w:eastAsia="Times New Roman" w:hAnsi="Poppins" w:cs="Poppins"/>
          <w:i/>
          <w:iCs/>
          <w:sz w:val="18"/>
          <w:szCs w:val="18"/>
          <w:lang w:eastAsia="en-GB"/>
        </w:rPr>
        <w:t>Outcome of appeal</w:t>
      </w:r>
    </w:p>
    <w:p w14:paraId="2D0739FE"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Following the appeal meeting, the relevant manager will inform you in writing, usually within five working days, of the outcome.</w:t>
      </w:r>
    </w:p>
    <w:p w14:paraId="09488BDC" w14:textId="77777777" w:rsidR="00E4091B" w:rsidRPr="00A77C99" w:rsidRDefault="00E4091B" w:rsidP="00E4091B">
      <w:pPr>
        <w:spacing w:after="0" w:line="240" w:lineRule="auto"/>
        <w:rPr>
          <w:rFonts w:ascii="Poppins" w:eastAsia="Times New Roman" w:hAnsi="Poppins" w:cs="Poppins"/>
          <w:sz w:val="18"/>
          <w:szCs w:val="18"/>
          <w:lang w:eastAsia="en-GB"/>
        </w:rPr>
      </w:pPr>
    </w:p>
    <w:p w14:paraId="3F2A2E72"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If the result of the appeal is that a decision to dismiss you is overturned, you will be reinstated immediately. You will be reimbursed in full for any wages lost since your dismissal. The outcome of the appeal is final.</w:t>
      </w:r>
    </w:p>
    <w:p w14:paraId="504495BE" w14:textId="77777777" w:rsidR="00E4091B" w:rsidRPr="00A77C99" w:rsidRDefault="00E4091B" w:rsidP="00E4091B">
      <w:pPr>
        <w:spacing w:after="0" w:line="240" w:lineRule="auto"/>
        <w:rPr>
          <w:rFonts w:ascii="Poppins" w:eastAsia="Times New Roman" w:hAnsi="Poppins" w:cs="Poppins"/>
          <w:sz w:val="18"/>
          <w:szCs w:val="18"/>
          <w:highlight w:val="yellow"/>
          <w:lang w:eastAsia="en-GB"/>
        </w:rPr>
      </w:pPr>
    </w:p>
    <w:p w14:paraId="6F4AAA8A" w14:textId="39B1D8E0" w:rsidR="00E4091B" w:rsidRPr="00A77C99" w:rsidRDefault="00E4091B" w:rsidP="00E4091B">
      <w:pPr>
        <w:spacing w:after="0" w:line="240" w:lineRule="auto"/>
        <w:rPr>
          <w:rFonts w:ascii="Poppins" w:eastAsia="Times New Roman" w:hAnsi="Poppins" w:cs="Poppins"/>
          <w:b/>
          <w:bCs/>
          <w:sz w:val="18"/>
          <w:szCs w:val="18"/>
          <w:lang w:eastAsia="en-GB"/>
        </w:rPr>
      </w:pPr>
      <w:r w:rsidRPr="00A77C99">
        <w:rPr>
          <w:rFonts w:ascii="Poppins" w:eastAsia="Times New Roman" w:hAnsi="Poppins" w:cs="Poppins"/>
          <w:b/>
          <w:bCs/>
          <w:sz w:val="18"/>
          <w:szCs w:val="18"/>
          <w:lang w:eastAsia="en-GB"/>
        </w:rPr>
        <w:t>Duration of Warnings</w:t>
      </w:r>
    </w:p>
    <w:p w14:paraId="1E7D640D"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When you are given a warning, we will tell you how long it will remain live. This will depend on the specific circumstances. However, in general:</w:t>
      </w:r>
    </w:p>
    <w:p w14:paraId="4B73FA33" w14:textId="77777777" w:rsidR="00E4091B" w:rsidRPr="00A77C99" w:rsidRDefault="00E4091B" w:rsidP="00E4091B">
      <w:pPr>
        <w:spacing w:after="0" w:line="240" w:lineRule="auto"/>
        <w:rPr>
          <w:rFonts w:ascii="Poppins" w:eastAsia="Times New Roman" w:hAnsi="Poppins" w:cs="Poppins"/>
          <w:sz w:val="18"/>
          <w:szCs w:val="18"/>
          <w:lang w:eastAsia="en-GB"/>
        </w:rPr>
      </w:pPr>
    </w:p>
    <w:p w14:paraId="3B524833" w14:textId="77777777" w:rsidR="00E4091B" w:rsidRPr="00A77C99" w:rsidRDefault="00E4091B" w:rsidP="00E4091B">
      <w:pPr>
        <w:numPr>
          <w:ilvl w:val="0"/>
          <w:numId w:val="41"/>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a first written warning remains live for up to six (6) months; and</w:t>
      </w:r>
    </w:p>
    <w:p w14:paraId="5EA8A5EA" w14:textId="77777777" w:rsidR="00E4091B" w:rsidRPr="00A77C99" w:rsidRDefault="00E4091B" w:rsidP="00E4091B">
      <w:pPr>
        <w:numPr>
          <w:ilvl w:val="0"/>
          <w:numId w:val="41"/>
        </w:num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a final written warning remains live for twelve (12) months.</w:t>
      </w:r>
    </w:p>
    <w:p w14:paraId="06F1F69A" w14:textId="77777777" w:rsidR="00E4091B" w:rsidRPr="00A77C99" w:rsidRDefault="00E4091B" w:rsidP="00E4091B">
      <w:pPr>
        <w:spacing w:after="0" w:line="240" w:lineRule="auto"/>
        <w:rPr>
          <w:rFonts w:ascii="Poppins" w:eastAsia="Times New Roman" w:hAnsi="Poppins" w:cs="Poppins"/>
          <w:sz w:val="18"/>
          <w:szCs w:val="18"/>
          <w:lang w:eastAsia="en-GB"/>
        </w:rPr>
      </w:pPr>
    </w:p>
    <w:p w14:paraId="0B8E1757"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t>Warnings may be live for a longer period depending on the seriousness of the misconduct and the wider circumstances of the case. Once a warning has expired, it will no longer be considered when determining the level of any further disciplinary action.</w:t>
      </w:r>
    </w:p>
    <w:p w14:paraId="65220A38" w14:textId="77777777" w:rsidR="00E4091B" w:rsidRPr="00A77C99" w:rsidRDefault="00E4091B" w:rsidP="00E4091B">
      <w:pPr>
        <w:spacing w:after="0" w:line="240" w:lineRule="auto"/>
        <w:rPr>
          <w:rFonts w:ascii="Poppins" w:eastAsia="Times New Roman" w:hAnsi="Poppins" w:cs="Poppins"/>
          <w:sz w:val="18"/>
          <w:szCs w:val="18"/>
          <w:highlight w:val="yellow"/>
          <w:lang w:eastAsia="en-GB"/>
        </w:rPr>
      </w:pPr>
    </w:p>
    <w:p w14:paraId="19297098" w14:textId="4022C6E1" w:rsidR="00E4091B" w:rsidRPr="00A77C99" w:rsidRDefault="00E4091B" w:rsidP="00E4091B">
      <w:pPr>
        <w:spacing w:after="0" w:line="240" w:lineRule="auto"/>
        <w:rPr>
          <w:rFonts w:ascii="Poppins" w:eastAsia="Times New Roman" w:hAnsi="Poppins" w:cs="Poppins"/>
          <w:b/>
          <w:bCs/>
          <w:sz w:val="18"/>
          <w:szCs w:val="18"/>
          <w:lang w:eastAsia="en-GB"/>
        </w:rPr>
      </w:pPr>
      <w:r w:rsidRPr="00A77C99">
        <w:rPr>
          <w:rFonts w:ascii="Poppins" w:eastAsia="Times New Roman" w:hAnsi="Poppins" w:cs="Poppins"/>
          <w:b/>
          <w:bCs/>
          <w:sz w:val="18"/>
          <w:szCs w:val="18"/>
          <w:lang w:eastAsia="en-GB"/>
        </w:rPr>
        <w:t>Trade Union Representatives</w:t>
      </w:r>
    </w:p>
    <w:p w14:paraId="65D1267F" w14:textId="77777777" w:rsidR="00E4091B" w:rsidRPr="00A77C99" w:rsidRDefault="00E4091B" w:rsidP="00E4091B">
      <w:pPr>
        <w:spacing w:after="0" w:line="240" w:lineRule="auto"/>
        <w:rPr>
          <w:rFonts w:ascii="Poppins" w:eastAsia="Times New Roman" w:hAnsi="Poppins" w:cs="Poppins"/>
          <w:sz w:val="18"/>
          <w:szCs w:val="18"/>
          <w:lang w:eastAsia="en-GB"/>
        </w:rPr>
      </w:pPr>
      <w:r w:rsidRPr="00A77C99">
        <w:rPr>
          <w:rFonts w:ascii="Poppins" w:eastAsia="Times New Roman" w:hAnsi="Poppins" w:cs="Poppins"/>
          <w:sz w:val="18"/>
          <w:szCs w:val="18"/>
          <w:lang w:eastAsia="en-GB"/>
        </w:rPr>
        <w:lastRenderedPageBreak/>
        <w:t>If you are an accredited representative of a recognised trade union, we will endeavour to take no action under this procedure, except for suspending you in a case of alleged gross misconduct, until we have had an opportunity, with your agreement, to discuss the matter with a full-time official of the union.</w:t>
      </w:r>
    </w:p>
    <w:p w14:paraId="5053688E" w14:textId="77777777" w:rsidR="0016664E" w:rsidRPr="00A77C99" w:rsidRDefault="0016664E" w:rsidP="0016664E">
      <w:pPr>
        <w:pStyle w:val="NoSpacing"/>
        <w:rPr>
          <w:rFonts w:ascii="Poppins" w:eastAsia="Times New Roman" w:hAnsi="Poppins" w:cs="Poppins"/>
          <w:sz w:val="18"/>
          <w:szCs w:val="18"/>
          <w:lang w:eastAsia="en-GB"/>
        </w:rPr>
      </w:pPr>
    </w:p>
    <w:p w14:paraId="2ADEF797" w14:textId="77777777" w:rsidR="0016664E" w:rsidRPr="00A77C99" w:rsidRDefault="0016664E" w:rsidP="0016664E">
      <w:pPr>
        <w:pStyle w:val="NoSpacing"/>
        <w:rPr>
          <w:rFonts w:ascii="Poppins" w:eastAsia="Times New Roman" w:hAnsi="Poppins" w:cs="Poppins"/>
          <w:b/>
          <w:bCs/>
          <w:sz w:val="18"/>
          <w:szCs w:val="18"/>
          <w:lang w:eastAsia="en-GB"/>
        </w:rPr>
      </w:pPr>
      <w:r w:rsidRPr="00A77C99">
        <w:rPr>
          <w:rFonts w:ascii="Poppins" w:eastAsia="Times New Roman" w:hAnsi="Poppins" w:cs="Poppins"/>
          <w:b/>
          <w:bCs/>
          <w:sz w:val="18"/>
          <w:szCs w:val="18"/>
          <w:lang w:eastAsia="en-GB"/>
        </w:rPr>
        <w:t>Review</w:t>
      </w:r>
    </w:p>
    <w:p w14:paraId="46CD13D4" w14:textId="1B958C26" w:rsidR="0016664E" w:rsidRPr="007513C3" w:rsidRDefault="0016664E" w:rsidP="0016664E">
      <w:pPr>
        <w:pStyle w:val="NoSpacing"/>
        <w:rPr>
          <w:rFonts w:ascii="Poppins" w:hAnsi="Poppins" w:cs="Poppins"/>
          <w:sz w:val="18"/>
          <w:szCs w:val="18"/>
        </w:rPr>
      </w:pPr>
      <w:r w:rsidRPr="00A77C99">
        <w:rPr>
          <w:rFonts w:ascii="Poppins" w:hAnsi="Poppins" w:cs="Poppins"/>
          <w:sz w:val="18"/>
          <w:szCs w:val="18"/>
        </w:rPr>
        <w:t>This policy may</w:t>
      </w:r>
      <w:r w:rsidRPr="007513C3">
        <w:rPr>
          <w:rFonts w:ascii="Poppins" w:hAnsi="Poppins" w:cs="Poppins"/>
          <w:sz w:val="18"/>
          <w:szCs w:val="18"/>
        </w:rPr>
        <w:t xml:space="preserve"> be reviewed at any time at the request of any member of staff, but it will be automatically reviewed </w:t>
      </w:r>
      <w:r w:rsidR="004C2C5A" w:rsidRPr="007513C3">
        <w:rPr>
          <w:rFonts w:ascii="Poppins" w:hAnsi="Poppins" w:cs="Poppins"/>
          <w:sz w:val="18"/>
          <w:szCs w:val="18"/>
        </w:rPr>
        <w:t>[</w:t>
      </w:r>
      <w:r w:rsidR="002D4F70" w:rsidRPr="007513C3">
        <w:rPr>
          <w:rFonts w:ascii="Poppins" w:hAnsi="Poppins" w:cs="Poppins"/>
          <w:sz w:val="18"/>
          <w:szCs w:val="18"/>
        </w:rPr>
        <w:t xml:space="preserve">No. of years] </w:t>
      </w:r>
      <w:r w:rsidRPr="007513C3">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7513C3" w:rsidRDefault="00132739" w:rsidP="00332F5B">
      <w:pPr>
        <w:keepNext/>
        <w:keepLines/>
        <w:spacing w:before="240" w:after="0"/>
        <w:outlineLvl w:val="0"/>
        <w:rPr>
          <w:rFonts w:ascii="Poppins" w:eastAsia="Times New Roman" w:hAnsi="Poppins" w:cs="Poppins"/>
          <w:b/>
          <w:bCs/>
          <w:sz w:val="18"/>
          <w:szCs w:val="18"/>
          <w:lang w:eastAsia="en-GB"/>
        </w:rPr>
      </w:pPr>
      <w:r w:rsidRPr="007513C3">
        <w:rPr>
          <w:rFonts w:ascii="Poppins" w:eastAsia="Times New Roman" w:hAnsi="Poppins" w:cs="Poppins"/>
          <w:b/>
          <w:bCs/>
          <w:sz w:val="18"/>
          <w:szCs w:val="18"/>
          <w:lang w:eastAsia="en-GB"/>
        </w:rPr>
        <w:t>Definitions</w:t>
      </w:r>
    </w:p>
    <w:p w14:paraId="6B39024A" w14:textId="0F6D5AD7" w:rsidR="00132739" w:rsidRPr="007513C3" w:rsidRDefault="002D4F70" w:rsidP="00132739">
      <w:pPr>
        <w:spacing w:after="0" w:line="240" w:lineRule="auto"/>
        <w:rPr>
          <w:rFonts w:ascii="Poppins" w:hAnsi="Poppins" w:cs="Poppins"/>
          <w:sz w:val="18"/>
          <w:szCs w:val="18"/>
          <w:lang w:eastAsia="en-GB"/>
        </w:rPr>
      </w:pPr>
      <w:r w:rsidRPr="007513C3">
        <w:rPr>
          <w:rFonts w:ascii="Poppins" w:hAnsi="Poppins" w:cs="Poppins"/>
          <w:sz w:val="18"/>
          <w:szCs w:val="18"/>
          <w:lang w:eastAsia="en-GB"/>
        </w:rPr>
        <w:t>[Company Name]</w:t>
      </w:r>
      <w:r w:rsidR="00132739" w:rsidRPr="007513C3">
        <w:rPr>
          <w:rFonts w:ascii="Poppins" w:hAnsi="Poppins" w:cs="Poppins"/>
          <w:sz w:val="18"/>
          <w:szCs w:val="18"/>
          <w:lang w:eastAsia="en-GB"/>
        </w:rPr>
        <w:t xml:space="preserve"> ("we", "us", "our") </w:t>
      </w:r>
    </w:p>
    <w:p w14:paraId="3DFED8ED" w14:textId="77C38B57" w:rsidR="00DE1612" w:rsidRPr="007513C3" w:rsidRDefault="00132739" w:rsidP="00A56C8C">
      <w:pPr>
        <w:spacing w:after="0" w:line="240" w:lineRule="auto"/>
        <w:rPr>
          <w:rFonts w:ascii="Poppins" w:hAnsi="Poppins" w:cs="Poppins"/>
          <w:sz w:val="18"/>
          <w:szCs w:val="18"/>
          <w:lang w:eastAsia="en-GB"/>
        </w:rPr>
      </w:pPr>
      <w:r w:rsidRPr="007513C3">
        <w:rPr>
          <w:rFonts w:ascii="Poppins" w:hAnsi="Poppins" w:cs="Poppins"/>
          <w:sz w:val="18"/>
          <w:szCs w:val="18"/>
          <w:lang w:eastAsia="en-GB"/>
        </w:rPr>
        <w:t>The Employee ("you")</w:t>
      </w:r>
    </w:p>
    <w:sectPr w:rsidR="00DE1612" w:rsidRPr="007513C3"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D7BF" w14:textId="77777777" w:rsidR="00D44CFA" w:rsidRDefault="00D44CFA" w:rsidP="00F65018">
      <w:pPr>
        <w:spacing w:after="0" w:line="240" w:lineRule="auto"/>
      </w:pPr>
      <w:r>
        <w:separator/>
      </w:r>
    </w:p>
  </w:endnote>
  <w:endnote w:type="continuationSeparator" w:id="0">
    <w:p w14:paraId="06C9CA6C" w14:textId="77777777" w:rsidR="00D44CFA" w:rsidRDefault="00D44CFA"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A55C" w14:textId="77777777" w:rsidR="00D44CFA" w:rsidRDefault="00D44CFA" w:rsidP="00F65018">
      <w:pPr>
        <w:spacing w:after="0" w:line="240" w:lineRule="auto"/>
      </w:pPr>
      <w:r>
        <w:separator/>
      </w:r>
    </w:p>
  </w:footnote>
  <w:footnote w:type="continuationSeparator" w:id="0">
    <w:p w14:paraId="4F9FA223" w14:textId="77777777" w:rsidR="00D44CFA" w:rsidRDefault="00D44CFA"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43CDC"/>
    <w:multiLevelType w:val="hybridMultilevel"/>
    <w:tmpl w:val="F15AA4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8D0111"/>
    <w:multiLevelType w:val="hybridMultilevel"/>
    <w:tmpl w:val="314A46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C75B9"/>
    <w:multiLevelType w:val="hybridMultilevel"/>
    <w:tmpl w:val="31A0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4"/>
  </w:num>
  <w:num w:numId="2" w16cid:durableId="1019814943">
    <w:abstractNumId w:val="40"/>
  </w:num>
  <w:num w:numId="3" w16cid:durableId="703336095">
    <w:abstractNumId w:val="18"/>
  </w:num>
  <w:num w:numId="4" w16cid:durableId="1039277852">
    <w:abstractNumId w:val="21"/>
  </w:num>
  <w:num w:numId="5" w16cid:durableId="1464153515">
    <w:abstractNumId w:val="19"/>
  </w:num>
  <w:num w:numId="6" w16cid:durableId="2077392211">
    <w:abstractNumId w:val="17"/>
  </w:num>
  <w:num w:numId="7" w16cid:durableId="1462071273">
    <w:abstractNumId w:val="9"/>
  </w:num>
  <w:num w:numId="8" w16cid:durableId="1866675474">
    <w:abstractNumId w:val="12"/>
  </w:num>
  <w:num w:numId="9" w16cid:durableId="301623562">
    <w:abstractNumId w:val="39"/>
  </w:num>
  <w:num w:numId="10" w16cid:durableId="1608585414">
    <w:abstractNumId w:val="15"/>
  </w:num>
  <w:num w:numId="11" w16cid:durableId="397484696">
    <w:abstractNumId w:val="26"/>
  </w:num>
  <w:num w:numId="12" w16cid:durableId="1601717344">
    <w:abstractNumId w:val="36"/>
  </w:num>
  <w:num w:numId="13" w16cid:durableId="2101021043">
    <w:abstractNumId w:val="16"/>
  </w:num>
  <w:num w:numId="14" w16cid:durableId="823425110">
    <w:abstractNumId w:val="25"/>
  </w:num>
  <w:num w:numId="15" w16cid:durableId="448355102">
    <w:abstractNumId w:val="29"/>
  </w:num>
  <w:num w:numId="16" w16cid:durableId="309481924">
    <w:abstractNumId w:val="4"/>
  </w:num>
  <w:num w:numId="17" w16cid:durableId="1587230984">
    <w:abstractNumId w:val="7"/>
  </w:num>
  <w:num w:numId="18" w16cid:durableId="1409494844">
    <w:abstractNumId w:val="27"/>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3"/>
  </w:num>
  <w:num w:numId="21" w16cid:durableId="94323643">
    <w:abstractNumId w:val="8"/>
  </w:num>
  <w:num w:numId="22" w16cid:durableId="947008000">
    <w:abstractNumId w:val="34"/>
  </w:num>
  <w:num w:numId="23" w16cid:durableId="1859998746">
    <w:abstractNumId w:val="20"/>
  </w:num>
  <w:num w:numId="24" w16cid:durableId="1535313874">
    <w:abstractNumId w:val="13"/>
  </w:num>
  <w:num w:numId="25" w16cid:durableId="1098911106">
    <w:abstractNumId w:val="30"/>
  </w:num>
  <w:num w:numId="26" w16cid:durableId="400829520">
    <w:abstractNumId w:val="22"/>
  </w:num>
  <w:num w:numId="27" w16cid:durableId="1677732543">
    <w:abstractNumId w:val="14"/>
  </w:num>
  <w:num w:numId="28" w16cid:durableId="627509528">
    <w:abstractNumId w:val="10"/>
  </w:num>
  <w:num w:numId="29" w16cid:durableId="236063016">
    <w:abstractNumId w:val="37"/>
  </w:num>
  <w:num w:numId="30" w16cid:durableId="1540967258">
    <w:abstractNumId w:val="42"/>
  </w:num>
  <w:num w:numId="31" w16cid:durableId="1139343689">
    <w:abstractNumId w:val="3"/>
  </w:num>
  <w:num w:numId="32" w16cid:durableId="1362441205">
    <w:abstractNumId w:val="41"/>
  </w:num>
  <w:num w:numId="33" w16cid:durableId="721442918">
    <w:abstractNumId w:val="2"/>
  </w:num>
  <w:num w:numId="34" w16cid:durableId="1354962053">
    <w:abstractNumId w:val="32"/>
  </w:num>
  <w:num w:numId="35" w16cid:durableId="2127771389">
    <w:abstractNumId w:val="31"/>
  </w:num>
  <w:num w:numId="36" w16cid:durableId="779103107">
    <w:abstractNumId w:val="1"/>
  </w:num>
  <w:num w:numId="37" w16cid:durableId="51777200">
    <w:abstractNumId w:val="6"/>
  </w:num>
  <w:num w:numId="38" w16cid:durableId="220752666">
    <w:abstractNumId w:val="11"/>
  </w:num>
  <w:num w:numId="39" w16cid:durableId="1436557148">
    <w:abstractNumId w:val="28"/>
  </w:num>
  <w:num w:numId="40" w16cid:durableId="31224893">
    <w:abstractNumId w:val="5"/>
  </w:num>
  <w:num w:numId="41" w16cid:durableId="509103761">
    <w:abstractNumId w:val="38"/>
  </w:num>
  <w:num w:numId="42" w16cid:durableId="101802199">
    <w:abstractNumId w:val="33"/>
  </w:num>
  <w:num w:numId="43" w16cid:durableId="136170740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11D7"/>
    <w:rsid w:val="00107289"/>
    <w:rsid w:val="0012484A"/>
    <w:rsid w:val="00132739"/>
    <w:rsid w:val="00151794"/>
    <w:rsid w:val="0016664E"/>
    <w:rsid w:val="00184277"/>
    <w:rsid w:val="0019294D"/>
    <w:rsid w:val="001C0789"/>
    <w:rsid w:val="001D12B3"/>
    <w:rsid w:val="001D56ED"/>
    <w:rsid w:val="001D77B0"/>
    <w:rsid w:val="001F1A7F"/>
    <w:rsid w:val="001F7E28"/>
    <w:rsid w:val="00210D08"/>
    <w:rsid w:val="00214287"/>
    <w:rsid w:val="002406EB"/>
    <w:rsid w:val="0025528E"/>
    <w:rsid w:val="00281D02"/>
    <w:rsid w:val="00282303"/>
    <w:rsid w:val="002A0962"/>
    <w:rsid w:val="002A2F09"/>
    <w:rsid w:val="002C4AFA"/>
    <w:rsid w:val="002D4F70"/>
    <w:rsid w:val="002D7AF6"/>
    <w:rsid w:val="00326E3A"/>
    <w:rsid w:val="00332F5B"/>
    <w:rsid w:val="00335A7E"/>
    <w:rsid w:val="00362F0B"/>
    <w:rsid w:val="00364A8E"/>
    <w:rsid w:val="003A1C1F"/>
    <w:rsid w:val="003A362F"/>
    <w:rsid w:val="003A5F92"/>
    <w:rsid w:val="003C1E46"/>
    <w:rsid w:val="003D04B2"/>
    <w:rsid w:val="004039FF"/>
    <w:rsid w:val="0042216E"/>
    <w:rsid w:val="0042454D"/>
    <w:rsid w:val="00432C6C"/>
    <w:rsid w:val="00491F21"/>
    <w:rsid w:val="004C2C5A"/>
    <w:rsid w:val="004C3EE5"/>
    <w:rsid w:val="004D5914"/>
    <w:rsid w:val="004F7156"/>
    <w:rsid w:val="004F7D94"/>
    <w:rsid w:val="0050193E"/>
    <w:rsid w:val="0051486C"/>
    <w:rsid w:val="00562582"/>
    <w:rsid w:val="00571604"/>
    <w:rsid w:val="00572E3E"/>
    <w:rsid w:val="00577207"/>
    <w:rsid w:val="005A6BED"/>
    <w:rsid w:val="005C7F7E"/>
    <w:rsid w:val="005E2D69"/>
    <w:rsid w:val="005F385F"/>
    <w:rsid w:val="005F6152"/>
    <w:rsid w:val="00634D9A"/>
    <w:rsid w:val="00637AFD"/>
    <w:rsid w:val="006507E6"/>
    <w:rsid w:val="00653EE1"/>
    <w:rsid w:val="00666F8D"/>
    <w:rsid w:val="00671CCD"/>
    <w:rsid w:val="00674553"/>
    <w:rsid w:val="00681FD8"/>
    <w:rsid w:val="006913BE"/>
    <w:rsid w:val="00696716"/>
    <w:rsid w:val="006B2ABB"/>
    <w:rsid w:val="006B6B73"/>
    <w:rsid w:val="006C7EA0"/>
    <w:rsid w:val="006F00AB"/>
    <w:rsid w:val="006F40FA"/>
    <w:rsid w:val="006F435A"/>
    <w:rsid w:val="00724AE5"/>
    <w:rsid w:val="00745CC6"/>
    <w:rsid w:val="007513C3"/>
    <w:rsid w:val="00753538"/>
    <w:rsid w:val="0075600F"/>
    <w:rsid w:val="00773717"/>
    <w:rsid w:val="007861BD"/>
    <w:rsid w:val="0079207F"/>
    <w:rsid w:val="007D6327"/>
    <w:rsid w:val="00817981"/>
    <w:rsid w:val="00830060"/>
    <w:rsid w:val="00831526"/>
    <w:rsid w:val="008361E2"/>
    <w:rsid w:val="00870F6B"/>
    <w:rsid w:val="00875AE9"/>
    <w:rsid w:val="00906078"/>
    <w:rsid w:val="00961CB3"/>
    <w:rsid w:val="00972E4E"/>
    <w:rsid w:val="009B5D3A"/>
    <w:rsid w:val="009C1439"/>
    <w:rsid w:val="009C4770"/>
    <w:rsid w:val="009D1C9B"/>
    <w:rsid w:val="00A03AA0"/>
    <w:rsid w:val="00A12A74"/>
    <w:rsid w:val="00A33520"/>
    <w:rsid w:val="00A42B40"/>
    <w:rsid w:val="00A56C8C"/>
    <w:rsid w:val="00A632BA"/>
    <w:rsid w:val="00A63CE5"/>
    <w:rsid w:val="00A66045"/>
    <w:rsid w:val="00A73A26"/>
    <w:rsid w:val="00A77C37"/>
    <w:rsid w:val="00A77C99"/>
    <w:rsid w:val="00AC13BE"/>
    <w:rsid w:val="00AC6122"/>
    <w:rsid w:val="00AD4627"/>
    <w:rsid w:val="00AD6B80"/>
    <w:rsid w:val="00AF23B6"/>
    <w:rsid w:val="00B00EDF"/>
    <w:rsid w:val="00B02A0C"/>
    <w:rsid w:val="00B15F98"/>
    <w:rsid w:val="00B22984"/>
    <w:rsid w:val="00BA6B10"/>
    <w:rsid w:val="00BB317E"/>
    <w:rsid w:val="00BB3C82"/>
    <w:rsid w:val="00BB5DD5"/>
    <w:rsid w:val="00BD76CF"/>
    <w:rsid w:val="00BF4A7E"/>
    <w:rsid w:val="00C223DB"/>
    <w:rsid w:val="00C36917"/>
    <w:rsid w:val="00C54357"/>
    <w:rsid w:val="00C568C9"/>
    <w:rsid w:val="00C6352C"/>
    <w:rsid w:val="00C90266"/>
    <w:rsid w:val="00CB7FD9"/>
    <w:rsid w:val="00CF12C0"/>
    <w:rsid w:val="00CF488E"/>
    <w:rsid w:val="00D217CC"/>
    <w:rsid w:val="00D35384"/>
    <w:rsid w:val="00D378EC"/>
    <w:rsid w:val="00D409A3"/>
    <w:rsid w:val="00D44CFA"/>
    <w:rsid w:val="00D70A49"/>
    <w:rsid w:val="00DA1FFA"/>
    <w:rsid w:val="00DB7F75"/>
    <w:rsid w:val="00DE1612"/>
    <w:rsid w:val="00DE7057"/>
    <w:rsid w:val="00E113C5"/>
    <w:rsid w:val="00E1685F"/>
    <w:rsid w:val="00E172A5"/>
    <w:rsid w:val="00E21EFE"/>
    <w:rsid w:val="00E279F6"/>
    <w:rsid w:val="00E4091B"/>
    <w:rsid w:val="00E64703"/>
    <w:rsid w:val="00E67A3F"/>
    <w:rsid w:val="00E72272"/>
    <w:rsid w:val="00E91F4B"/>
    <w:rsid w:val="00E933EA"/>
    <w:rsid w:val="00E948C9"/>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2024-06-24T07:19:00Z</dcterms:created>
  <dcterms:modified xsi:type="dcterms:W3CDTF">2024-06-24T07:30:00Z</dcterms:modified>
</cp:coreProperties>
</file>